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95462" w14:textId="77777777" w:rsidR="00FE5361" w:rsidRDefault="00FE5361">
      <w:pPr>
        <w:jc w:val="center"/>
        <w:rPr>
          <w:rFonts w:ascii="Georgia" w:hAnsi="Georgia" w:cs="Georgia"/>
          <w:b/>
          <w:bCs/>
        </w:rPr>
      </w:pPr>
    </w:p>
    <w:p w14:paraId="034713F7" w14:textId="77777777" w:rsidR="00FE5361" w:rsidRDefault="00AC74EE">
      <w:pPr>
        <w:pStyle w:val="1"/>
        <w:keepLines w:val="0"/>
        <w:spacing w:before="0"/>
        <w:jc w:val="center"/>
      </w:pPr>
      <w:r>
        <w:rPr>
          <w:rFonts w:ascii="Georgia" w:hAnsi="Georgia" w:cs="Georgia"/>
          <w:b/>
          <w:bCs/>
          <w:color w:val="00000A"/>
          <w:sz w:val="20"/>
          <w:szCs w:val="20"/>
        </w:rPr>
        <w:t>АГЕНТСКИЙ ДОГОВОР № _____АГ/20___</w:t>
      </w:r>
    </w:p>
    <w:p w14:paraId="58D58E78" w14:textId="77777777" w:rsidR="00FE5361" w:rsidRDefault="00FE5361">
      <w:pPr>
        <w:jc w:val="both"/>
        <w:rPr>
          <w:b/>
          <w:sz w:val="22"/>
          <w:szCs w:val="22"/>
        </w:rPr>
      </w:pPr>
    </w:p>
    <w:p w14:paraId="13C78417" w14:textId="77777777" w:rsidR="00FE5361" w:rsidRDefault="00AC74EE">
      <w:pPr>
        <w:jc w:val="both"/>
        <w:rPr>
          <w:sz w:val="22"/>
          <w:szCs w:val="22"/>
        </w:rPr>
      </w:pPr>
      <w:r>
        <w:rPr>
          <w:sz w:val="22"/>
          <w:szCs w:val="22"/>
        </w:rPr>
        <w:t>г. Самара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«_____»______________  20     г.</w:t>
      </w:r>
    </w:p>
    <w:p w14:paraId="68231F73" w14:textId="77777777" w:rsidR="00FE5361" w:rsidRDefault="00FE5361">
      <w:pPr>
        <w:jc w:val="both"/>
        <w:rPr>
          <w:sz w:val="22"/>
          <w:szCs w:val="22"/>
        </w:rPr>
      </w:pPr>
    </w:p>
    <w:p w14:paraId="267A685A" w14:textId="77777777" w:rsidR="00FE5361" w:rsidRDefault="00AC74EE">
      <w:pPr>
        <w:jc w:val="both"/>
      </w:pPr>
      <w:r>
        <w:rPr>
          <w:b/>
          <w:sz w:val="22"/>
          <w:szCs w:val="22"/>
        </w:rPr>
        <w:tab/>
        <w:t>Общество с ограниченной ответственностью Туристическая компания «РосВояж»</w:t>
      </w:r>
      <w:r>
        <w:rPr>
          <w:sz w:val="22"/>
          <w:szCs w:val="22"/>
        </w:rPr>
        <w:t xml:space="preserve">, являющееся туроператором (реестровый номер РТО </w:t>
      </w:r>
      <w:r>
        <w:rPr>
          <w:sz w:val="22"/>
          <w:szCs w:val="22"/>
        </w:rPr>
        <w:t>015046 в Едином федеральном реестре туроператоров), именуемое в дальнейшем «Принципал», в лице Директора Никоновой Виолетты Сергеевны, действующего на основании Устава, с одной стороны, и</w:t>
      </w:r>
    </w:p>
    <w:p w14:paraId="41021BE9" w14:textId="77777777" w:rsidR="00FE5361" w:rsidRDefault="00FE5361">
      <w:pPr>
        <w:jc w:val="both"/>
        <w:rPr>
          <w:sz w:val="22"/>
          <w:szCs w:val="22"/>
        </w:rPr>
      </w:pPr>
    </w:p>
    <w:p w14:paraId="08F5A3F9" w14:textId="77777777" w:rsidR="00FE5361" w:rsidRDefault="00AC74EE">
      <w:pPr>
        <w:jc w:val="both"/>
      </w:pPr>
      <w:r>
        <w:rPr>
          <w:b/>
          <w:sz w:val="22"/>
          <w:szCs w:val="22"/>
        </w:rPr>
        <w:tab/>
        <w:t>Общество с ограниченной ответственностью «__________________»</w:t>
      </w:r>
      <w:r>
        <w:rPr>
          <w:sz w:val="22"/>
          <w:szCs w:val="22"/>
        </w:rPr>
        <w:t>, име</w:t>
      </w:r>
      <w:r>
        <w:rPr>
          <w:sz w:val="22"/>
          <w:szCs w:val="22"/>
        </w:rPr>
        <w:t xml:space="preserve">нуемое в дальнейшем «Агент», в лице, действующего на основании Устава, с другой стороны, </w:t>
      </w:r>
    </w:p>
    <w:p w14:paraId="52A03144" w14:textId="77777777" w:rsidR="00FE5361" w:rsidRDefault="00FE5361">
      <w:pPr>
        <w:jc w:val="both"/>
        <w:rPr>
          <w:sz w:val="22"/>
          <w:szCs w:val="22"/>
        </w:rPr>
      </w:pPr>
    </w:p>
    <w:p w14:paraId="668EE52D" w14:textId="77777777" w:rsidR="00FE5361" w:rsidRDefault="00AC74EE">
      <w:pPr>
        <w:jc w:val="both"/>
      </w:pPr>
      <w:r>
        <w:rPr>
          <w:sz w:val="22"/>
          <w:szCs w:val="22"/>
        </w:rPr>
        <w:t>совместно именуемые «Стороны», заключили настоящий Агентский договор (далее – «Договор») о нижеследующем:</w:t>
      </w:r>
    </w:p>
    <w:p w14:paraId="12FAE9A2" w14:textId="77777777" w:rsidR="00FE5361" w:rsidRDefault="00AC74EE">
      <w:pPr>
        <w:pStyle w:val="16"/>
        <w:jc w:val="center"/>
      </w:pPr>
      <w:r>
        <w:rPr>
          <w:b/>
          <w:sz w:val="22"/>
          <w:szCs w:val="22"/>
        </w:rPr>
        <w:t>1. ПРЕДМЕТ ДОГОВОРА</w:t>
      </w:r>
    </w:p>
    <w:p w14:paraId="3EE1B01D" w14:textId="77777777" w:rsidR="00FE5361" w:rsidRDefault="00FE5361">
      <w:pPr>
        <w:pStyle w:val="16"/>
        <w:ind w:firstLine="567"/>
        <w:jc w:val="center"/>
        <w:rPr>
          <w:sz w:val="22"/>
          <w:szCs w:val="22"/>
        </w:rPr>
      </w:pPr>
    </w:p>
    <w:p w14:paraId="732E0E37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1.1.</w:t>
      </w:r>
      <w:r>
        <w:rPr>
          <w:sz w:val="22"/>
          <w:szCs w:val="22"/>
        </w:rPr>
        <w:t xml:space="preserve"> Агент обязуется по </w:t>
      </w:r>
      <w:r>
        <w:rPr>
          <w:sz w:val="22"/>
          <w:szCs w:val="22"/>
        </w:rPr>
        <w:t>поручению, а также за счёт Принципала, от своего имени реализовывать комплекс туристических услуг, входящих в состав речного круиза (далее – «Турпродукт») в соответствии с условиями Договора, а Принципал обязуется уплачивать Агенту вознаграждение, в порядк</w:t>
      </w:r>
      <w:r>
        <w:rPr>
          <w:sz w:val="22"/>
          <w:szCs w:val="22"/>
        </w:rPr>
        <w:t xml:space="preserve">е и размере, предусмотренном настоящим Договором. </w:t>
      </w:r>
    </w:p>
    <w:p w14:paraId="48E45156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1.2.</w:t>
      </w:r>
      <w:r>
        <w:rPr>
          <w:sz w:val="22"/>
          <w:szCs w:val="22"/>
        </w:rPr>
        <w:t xml:space="preserve"> Полный перечень услуг и сроки их предоставления, входящих в состав Турпродукта, оговаривается Принципалом и Агентом в каждом конкретном случае посредством заявки на бронирование, которая составляется </w:t>
      </w:r>
      <w:r>
        <w:rPr>
          <w:sz w:val="22"/>
          <w:szCs w:val="22"/>
        </w:rPr>
        <w:t>для каждого индивидуального бронирования отдельно способами, предусмотренными п. 4.1 Договора.</w:t>
      </w:r>
    </w:p>
    <w:p w14:paraId="7A1125BB" w14:textId="77777777" w:rsidR="00FE5361" w:rsidRDefault="00AC74EE">
      <w:pPr>
        <w:pStyle w:val="16"/>
        <w:ind w:firstLine="567"/>
        <w:jc w:val="center"/>
      </w:pPr>
      <w:r>
        <w:rPr>
          <w:b/>
          <w:sz w:val="22"/>
          <w:szCs w:val="22"/>
        </w:rPr>
        <w:t>2. ПРАВА И ОБЯЗАННОСТИ СТОРОН</w:t>
      </w:r>
    </w:p>
    <w:p w14:paraId="7EE180CC" w14:textId="77777777" w:rsidR="00FE5361" w:rsidRDefault="00FE5361">
      <w:pPr>
        <w:ind w:firstLine="567"/>
        <w:jc w:val="both"/>
        <w:rPr>
          <w:sz w:val="22"/>
          <w:szCs w:val="22"/>
        </w:rPr>
      </w:pPr>
    </w:p>
    <w:p w14:paraId="2C171AB5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</w:t>
      </w:r>
      <w:r>
        <w:rPr>
          <w:sz w:val="22"/>
          <w:szCs w:val="22"/>
        </w:rPr>
        <w:t xml:space="preserve"> Принципал обязуется:</w:t>
      </w:r>
    </w:p>
    <w:p w14:paraId="0D684A54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2.1.1.</w:t>
      </w:r>
      <w:r>
        <w:rPr>
          <w:sz w:val="22"/>
          <w:szCs w:val="22"/>
        </w:rPr>
        <w:t xml:space="preserve"> Предоставить Агенту достоверную информацию о потребительских свойствах Турпродукта и полном переч</w:t>
      </w:r>
      <w:r>
        <w:rPr>
          <w:sz w:val="22"/>
          <w:szCs w:val="22"/>
        </w:rPr>
        <w:t>не документов, необходимых для исполнения Договора, в том числе информацию, предоставление которой является обязательным в соответствии с Федеральным законом «Об основах туристской деятельности в Российской Федерации». Информация предоставляется посредство</w:t>
      </w:r>
      <w:r>
        <w:rPr>
          <w:sz w:val="22"/>
          <w:szCs w:val="22"/>
        </w:rPr>
        <w:t xml:space="preserve">м обеспечения Агента печатными информационными материалами, размещения информации на Интернет-сайте www.tk-rv.ru, в каталогах Принципала и/или в устной форме. </w:t>
      </w:r>
    </w:p>
    <w:p w14:paraId="74F8314F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2.1.2.</w:t>
      </w:r>
      <w:r>
        <w:rPr>
          <w:sz w:val="22"/>
          <w:szCs w:val="22"/>
        </w:rPr>
        <w:t xml:space="preserve"> Предоставить Агенту информацию о заключении нового договора страхования гражданской ответ</w:t>
      </w:r>
      <w:r>
        <w:rPr>
          <w:sz w:val="22"/>
          <w:szCs w:val="22"/>
        </w:rPr>
        <w:t>ственности за неисполнение или ненадлежащее исполнение обязательств по Договору о реализации туристского продукта с указанием номера договора, срока его действия, размера финансового обеспечения, наименовании и местонахождении страховой организации посредс</w:t>
      </w:r>
      <w:r>
        <w:rPr>
          <w:sz w:val="22"/>
          <w:szCs w:val="22"/>
        </w:rPr>
        <w:t>твом размещения данной информации на Интернет-сайте www.tk-rv.ru.</w:t>
      </w:r>
    </w:p>
    <w:p w14:paraId="708897C3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2.1.3.</w:t>
      </w:r>
      <w:r>
        <w:rPr>
          <w:sz w:val="22"/>
          <w:szCs w:val="22"/>
        </w:rPr>
        <w:t xml:space="preserve"> Не позднее 36 часов с момента получения от Агента заявки на бронирование подтвердить возможность приобретения Турпродукта, либо уведомить Агента о регистрации его заявки в листе ожида</w:t>
      </w:r>
      <w:r>
        <w:rPr>
          <w:sz w:val="22"/>
          <w:szCs w:val="22"/>
        </w:rPr>
        <w:t>ния, либо сообщить о невозможности приобретения Турпродукта.</w:t>
      </w:r>
    </w:p>
    <w:p w14:paraId="4332FB9E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2.1.4.</w:t>
      </w:r>
      <w:r>
        <w:rPr>
          <w:sz w:val="22"/>
          <w:szCs w:val="22"/>
        </w:rPr>
        <w:t xml:space="preserve"> Обеспечить предоставление услуг в соответствии с подтвержденной заявкой и условиями настоящего Договора.</w:t>
      </w:r>
    </w:p>
    <w:p w14:paraId="15EBA5E8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2.1.5.</w:t>
      </w:r>
      <w:r>
        <w:rPr>
          <w:sz w:val="22"/>
          <w:szCs w:val="22"/>
        </w:rPr>
        <w:t xml:space="preserve"> Передать Агенту документы, удостоверяющие право туриста на услуги, входящие </w:t>
      </w:r>
      <w:r>
        <w:rPr>
          <w:sz w:val="22"/>
          <w:szCs w:val="22"/>
        </w:rPr>
        <w:t>в Турпродукт, не позднее 24 часов до начала путешествия.</w:t>
      </w:r>
    </w:p>
    <w:p w14:paraId="0C487007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2.1.6.</w:t>
      </w:r>
      <w:r>
        <w:rPr>
          <w:sz w:val="22"/>
          <w:szCs w:val="22"/>
        </w:rPr>
        <w:t xml:space="preserve"> Своевременно и в полном объеме информировать Агента об изменениях стоимости, условий, сроков и программы круиза. </w:t>
      </w:r>
    </w:p>
    <w:p w14:paraId="51FE7F9A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2.1.7.</w:t>
      </w:r>
      <w:r>
        <w:rPr>
          <w:sz w:val="22"/>
          <w:szCs w:val="22"/>
        </w:rPr>
        <w:t xml:space="preserve"> Возвратить Агенту денежные средства в течение 5 (пяти) рабочих дней, по</w:t>
      </w:r>
      <w:r>
        <w:rPr>
          <w:sz w:val="22"/>
          <w:szCs w:val="22"/>
        </w:rPr>
        <w:t xml:space="preserve">лученные в счет оплаты Турпродукта, при отказе Агента от Турпродукта в случае: </w:t>
      </w:r>
    </w:p>
    <w:p w14:paraId="2B722697" w14:textId="77777777" w:rsidR="00FE5361" w:rsidRDefault="00AC74EE">
      <w:pPr>
        <w:pStyle w:val="17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а) увеличения стоимости круиза (за исключением случаев, предусмотренных п. 2.2.7 Договора);</w:t>
      </w:r>
    </w:p>
    <w:p w14:paraId="553F3B0E" w14:textId="77777777" w:rsidR="00FE5361" w:rsidRDefault="00AC74EE">
      <w:pPr>
        <w:pStyle w:val="17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изменения сроков круиза, продолжительности и/или программы круиза по </w:t>
      </w:r>
      <w:r>
        <w:rPr>
          <w:sz w:val="22"/>
          <w:szCs w:val="22"/>
        </w:rPr>
        <w:t xml:space="preserve">инициативе Принципала. </w:t>
      </w:r>
    </w:p>
    <w:p w14:paraId="75C97DDF" w14:textId="77777777" w:rsidR="00FE5361" w:rsidRDefault="00AC74EE">
      <w:pPr>
        <w:pStyle w:val="1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Пункт 2.1.6 Договора не распространяется на обстоятельства, указанные в п. 2.2.2, 2.2.3 Договора. </w:t>
      </w:r>
    </w:p>
    <w:p w14:paraId="4DEEC288" w14:textId="77777777" w:rsidR="00FE5361" w:rsidRDefault="00AC74EE">
      <w:pPr>
        <w:pStyle w:val="1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Отказ Агента от Турпродукта предоставляется Принципалу в письменном виде в течение 3 (трех) рабочих дней с момента получения от Принц</w:t>
      </w:r>
      <w:r>
        <w:rPr>
          <w:sz w:val="22"/>
          <w:szCs w:val="22"/>
        </w:rPr>
        <w:t>ипала письменного сообщения об изменениях, указанных в настоящем пункте Договора. В случае, если отказ не поступил в вышеуказанные сроки, или турист (клиент) фактически приступил выполнять круиз в соответствии с изменениями, новые условия считаются приняты</w:t>
      </w:r>
      <w:r>
        <w:rPr>
          <w:sz w:val="22"/>
          <w:szCs w:val="22"/>
        </w:rPr>
        <w:t>ми Агентом и туристом.</w:t>
      </w:r>
    </w:p>
    <w:p w14:paraId="5BA9B23F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lastRenderedPageBreak/>
        <w:t>2.1.8.</w:t>
      </w:r>
      <w:r>
        <w:rPr>
          <w:sz w:val="22"/>
          <w:szCs w:val="22"/>
        </w:rPr>
        <w:t xml:space="preserve"> Принципал обрабатывает и использует персональные данные туриста, полученные от Агента в соответствии с Федеральным законом от 27.07.2006г. № 152-ФЗ «О персональных данных», и гарантирует их использование только с целью оказани</w:t>
      </w:r>
      <w:r>
        <w:rPr>
          <w:sz w:val="22"/>
          <w:szCs w:val="22"/>
        </w:rPr>
        <w:t>я туристических услуг.</w:t>
      </w:r>
    </w:p>
    <w:p w14:paraId="182808BC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2.1.9.</w:t>
      </w:r>
      <w:r>
        <w:rPr>
          <w:sz w:val="22"/>
          <w:szCs w:val="22"/>
        </w:rPr>
        <w:t xml:space="preserve"> Уплатить Агенту агентское вознаграждение в порядке и размере, предусмотренными Разделом 3 настоящего Договором.</w:t>
      </w:r>
    </w:p>
    <w:p w14:paraId="52E3D2B6" w14:textId="77777777" w:rsidR="00FE5361" w:rsidRDefault="00FE5361">
      <w:pPr>
        <w:pStyle w:val="17"/>
        <w:ind w:left="284"/>
        <w:jc w:val="both"/>
        <w:rPr>
          <w:sz w:val="22"/>
          <w:szCs w:val="22"/>
        </w:rPr>
      </w:pPr>
    </w:p>
    <w:p w14:paraId="091775B9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2.2.</w:t>
      </w:r>
      <w:r>
        <w:rPr>
          <w:sz w:val="22"/>
          <w:szCs w:val="22"/>
        </w:rPr>
        <w:t xml:space="preserve"> Принципал вправе:</w:t>
      </w:r>
    </w:p>
    <w:p w14:paraId="640BF95F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2.2.1.</w:t>
      </w:r>
      <w:r>
        <w:rPr>
          <w:sz w:val="22"/>
          <w:szCs w:val="22"/>
        </w:rPr>
        <w:t xml:space="preserve"> Без согласования с Агентом изменять очередность посещения пунктов, указанных в тури</w:t>
      </w:r>
      <w:r>
        <w:rPr>
          <w:sz w:val="22"/>
          <w:szCs w:val="22"/>
        </w:rPr>
        <w:t xml:space="preserve">стской путевке, по маршруту движения теплохода.  </w:t>
      </w:r>
    </w:p>
    <w:p w14:paraId="3A6A9012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2.2.2.</w:t>
      </w:r>
      <w:r>
        <w:rPr>
          <w:sz w:val="22"/>
          <w:szCs w:val="22"/>
        </w:rPr>
        <w:t xml:space="preserve"> Вносить изменения в условия обслуживания, программу круиза, график и маршрут движения теплохода, указанные в программе подтвержденного Принципалом заказа, по собственной инициативе в связи с существе</w:t>
      </w:r>
      <w:r>
        <w:rPr>
          <w:sz w:val="22"/>
          <w:szCs w:val="22"/>
        </w:rPr>
        <w:t xml:space="preserve">нными изменениями обстоятельств или непредвиденными обстоятельствами, под которыми понимаются: </w:t>
      </w:r>
    </w:p>
    <w:p w14:paraId="2525E539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а) неблагоприятные гидрометеорологические условия (туман, шторм, объявление штормового предупреждения в районе прохождения судна и др.);</w:t>
      </w:r>
    </w:p>
    <w:p w14:paraId="39D777A6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</w:t>
      </w:r>
      <w:r>
        <w:rPr>
          <w:sz w:val="22"/>
          <w:szCs w:val="22"/>
        </w:rPr>
        <w:t>распоряжения диспетчерских служб, запрещающие движение судна по пути его следования;</w:t>
      </w:r>
    </w:p>
    <w:p w14:paraId="1A160123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в) иные форс-мажорные обстоятельства.  </w:t>
      </w:r>
    </w:p>
    <w:p w14:paraId="5936496B" w14:textId="77777777" w:rsidR="00FE5361" w:rsidRDefault="00AC74EE">
      <w:pPr>
        <w:jc w:val="both"/>
        <w:rPr>
          <w:sz w:val="22"/>
          <w:szCs w:val="22"/>
        </w:rPr>
      </w:pPr>
      <w:r>
        <w:rPr>
          <w:sz w:val="22"/>
          <w:szCs w:val="22"/>
        </w:rPr>
        <w:t>В случае если Принципалу стало известно о вышеуказанных обстоятельствах до начала круиза, Принципал обязан заблаговременно предоста</w:t>
      </w:r>
      <w:r>
        <w:rPr>
          <w:sz w:val="22"/>
          <w:szCs w:val="22"/>
        </w:rPr>
        <w:t>вить Агенту информацию об изменениях. Принципал не несет ответственности в случае не передачи соответствующей информации Агентом туристам (клиентам). При этом Принципал будет принимать все меры к тому, чтобы, по возможности, сохранить характер и классность</w:t>
      </w:r>
      <w:r>
        <w:rPr>
          <w:sz w:val="22"/>
          <w:szCs w:val="22"/>
        </w:rPr>
        <w:t xml:space="preserve"> оплаченных услуг.</w:t>
      </w:r>
    </w:p>
    <w:p w14:paraId="12AB866F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2.2.3.</w:t>
      </w:r>
      <w:r>
        <w:rPr>
          <w:sz w:val="22"/>
          <w:szCs w:val="22"/>
        </w:rPr>
        <w:t xml:space="preserve"> В случае возникновения обстоятельств, указанных в п. 2.2.2 Договора, в результате которых согласованный ранее Турпродукт не может быть предоставлен в согласованные сроки, в согласованном объеме либо в согласованном направлении, пр</w:t>
      </w:r>
      <w:r>
        <w:rPr>
          <w:sz w:val="22"/>
          <w:szCs w:val="22"/>
        </w:rPr>
        <w:t>едложить Агенту альтернативный по стоимости Турпродукт либо предложить расторгнуть договор, возвратив при этом стоимость круиза. Агент обязан уведомить Принципала о принятом решении в течении 3 календарных дней с момента получения извещения о невозможности</w:t>
      </w:r>
      <w:r>
        <w:rPr>
          <w:sz w:val="22"/>
          <w:szCs w:val="22"/>
        </w:rPr>
        <w:t xml:space="preserve"> предоставления Турпродукта. </w:t>
      </w:r>
    </w:p>
    <w:p w14:paraId="59510DC4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2.2.4.</w:t>
      </w:r>
      <w:r>
        <w:rPr>
          <w:sz w:val="22"/>
          <w:szCs w:val="22"/>
        </w:rPr>
        <w:t xml:space="preserve"> Заменять категорию и номера на теплоходе (места размещения, номера каюты) на равнозначный номер по уровню комфортабельности или выше категории.</w:t>
      </w:r>
    </w:p>
    <w:p w14:paraId="1589EFF2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2.2.5.</w:t>
      </w:r>
      <w:r>
        <w:rPr>
          <w:sz w:val="22"/>
          <w:szCs w:val="22"/>
        </w:rPr>
        <w:t xml:space="preserve"> Отменить круиз на теплоходе в случае недобора группы туристов (менее</w:t>
      </w:r>
      <w:r>
        <w:rPr>
          <w:sz w:val="22"/>
          <w:szCs w:val="22"/>
        </w:rPr>
        <w:t xml:space="preserve"> 100 человек на одном круизе). При этом Принципал обязан уведомить об этом Агента не позднее 7 (семи) календарных дней до начала круиза. В этом случае Принципал по договоренности с Агентом производит замену отмененного круиза на другой, либо, при отказе ту</w:t>
      </w:r>
      <w:r>
        <w:rPr>
          <w:sz w:val="22"/>
          <w:szCs w:val="22"/>
        </w:rPr>
        <w:t xml:space="preserve">ристов (клиентов) от такой замены, возвращает Агенту полученную от него денежную сумму на основании письменного подтверждения Агента об отказе от круиза. </w:t>
      </w:r>
    </w:p>
    <w:p w14:paraId="67C6E549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2.2.6.</w:t>
      </w:r>
      <w:r>
        <w:rPr>
          <w:sz w:val="22"/>
          <w:szCs w:val="22"/>
        </w:rPr>
        <w:t xml:space="preserve"> Принципал имеет право аннуляции Турпродукта, предусмотренное п. 5.3 Договора.</w:t>
      </w:r>
    </w:p>
    <w:p w14:paraId="54572192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2.2.7.</w:t>
      </w:r>
      <w:r>
        <w:rPr>
          <w:sz w:val="22"/>
          <w:szCs w:val="22"/>
        </w:rPr>
        <w:t xml:space="preserve"> Принципал</w:t>
      </w:r>
      <w:r>
        <w:rPr>
          <w:sz w:val="22"/>
          <w:szCs w:val="22"/>
        </w:rPr>
        <w:t xml:space="preserve"> имеет право увеличить стоимость Турпродукта по объективным причинам, к которым, в том числе относятся увеличение транспортных тарифов, рост цен на топливо, удорожание продуктов питания, введение новых или повышение действующих налогов, сборов и других обя</w:t>
      </w:r>
      <w:r>
        <w:rPr>
          <w:sz w:val="22"/>
          <w:szCs w:val="22"/>
        </w:rPr>
        <w:t>зательных платежей. Положение данного пункта не распространяется на туристические продукты, оплаченные в полном объеме.</w:t>
      </w:r>
    </w:p>
    <w:p w14:paraId="2DAFC824" w14:textId="77777777" w:rsidR="00FE5361" w:rsidRDefault="00FE5361">
      <w:pPr>
        <w:pStyle w:val="17"/>
        <w:ind w:left="284"/>
        <w:jc w:val="both"/>
        <w:rPr>
          <w:sz w:val="22"/>
          <w:szCs w:val="22"/>
          <w:shd w:val="clear" w:color="auto" w:fill="FFFF00"/>
        </w:rPr>
      </w:pPr>
    </w:p>
    <w:p w14:paraId="4B9DC859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2.3.</w:t>
      </w:r>
      <w:r>
        <w:rPr>
          <w:sz w:val="22"/>
          <w:szCs w:val="22"/>
        </w:rPr>
        <w:t xml:space="preserve"> Агент обязуется:</w:t>
      </w:r>
    </w:p>
    <w:p w14:paraId="7F1BCBCE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2.3.1.</w:t>
      </w:r>
      <w:r>
        <w:rPr>
          <w:sz w:val="22"/>
          <w:szCs w:val="22"/>
        </w:rPr>
        <w:t xml:space="preserve"> Заключать письменные договоры с туристами (клиентами), в которых указывается Турпродукт, его потребительск</w:t>
      </w:r>
      <w:r>
        <w:rPr>
          <w:sz w:val="22"/>
          <w:szCs w:val="22"/>
        </w:rPr>
        <w:t>ие свойства и иные существенные условия, предусмотренные ст.10 ФЗ «Об основах туристской деятельности в РФ»  и иным действующим законодательством РФ, а так же условия возврата денежных средств в случае отказа от круиза; случаи и условия ответственности сто</w:t>
      </w:r>
      <w:r>
        <w:rPr>
          <w:sz w:val="22"/>
          <w:szCs w:val="22"/>
        </w:rPr>
        <w:t>рон. Предоставить туристу информацию о том, что Агент является исполнителем по настоящему Договору и несет предусмотренную действующим законодательством РФ ответственность в отношении обязанностей по предоставлению надлежащей информации о реализованном Тур</w:t>
      </w:r>
      <w:r>
        <w:rPr>
          <w:sz w:val="22"/>
          <w:szCs w:val="22"/>
        </w:rPr>
        <w:t>продукте, в том числе информацию об номерном (каютном) фонде теплохода, индивидуальных особенностях реализуемой каюты, инфраструктуре теплохода, организации питания, а также несет ответственность  за передачу денежных средств , полученных от туриста и (или</w:t>
      </w:r>
      <w:r>
        <w:rPr>
          <w:sz w:val="22"/>
          <w:szCs w:val="22"/>
        </w:rPr>
        <w:t>) иного заказчика туроператору. Принципал несет ответственность за качество сформированного им Турпродукта.</w:t>
      </w:r>
    </w:p>
    <w:p w14:paraId="686696FE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2.3.2.</w:t>
      </w:r>
      <w:r>
        <w:rPr>
          <w:sz w:val="22"/>
          <w:szCs w:val="22"/>
        </w:rPr>
        <w:t xml:space="preserve"> Следить за информацией, публикуемой Принципалом на Интернет-сайте www.tk-rv.ru, в системе онлайн бронирования, а также ежедневно проверять св</w:t>
      </w:r>
      <w:r>
        <w:rPr>
          <w:sz w:val="22"/>
          <w:szCs w:val="22"/>
        </w:rPr>
        <w:t>ой электронный почтовый ящик.</w:t>
      </w:r>
    </w:p>
    <w:p w14:paraId="42BB8389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2.3.3.</w:t>
      </w:r>
      <w:r>
        <w:rPr>
          <w:sz w:val="22"/>
          <w:szCs w:val="22"/>
        </w:rPr>
        <w:t xml:space="preserve"> Предоставить Принципалу достоверные документы и сведения (ФИО туристов, дата рождения, серия и номер документа подтверждающего личность пассажира), необходимые для исполнения Договора не позднее 5 (пяти) календарных дне</w:t>
      </w:r>
      <w:r>
        <w:rPr>
          <w:sz w:val="22"/>
          <w:szCs w:val="22"/>
        </w:rPr>
        <w:t>й до начала тура. Убытки, причиненные вследствие недостоверности документов и сведений, переданных Принципалу, несет Агент.</w:t>
      </w:r>
    </w:p>
    <w:p w14:paraId="2EB202E0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lastRenderedPageBreak/>
        <w:t>2.3.4.</w:t>
      </w:r>
      <w:r>
        <w:rPr>
          <w:sz w:val="22"/>
          <w:szCs w:val="22"/>
        </w:rPr>
        <w:t xml:space="preserve"> В полном объеме перечислить денежные средства в счет оплаты Турпродукта на основании, выставленного Принципалом счета в соотв</w:t>
      </w:r>
      <w:r>
        <w:rPr>
          <w:sz w:val="22"/>
          <w:szCs w:val="22"/>
        </w:rPr>
        <w:t>етствии со сроками и условиями, предусмотренными Договором.</w:t>
      </w:r>
    </w:p>
    <w:p w14:paraId="7E25189F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2.3.5.</w:t>
      </w:r>
      <w:r>
        <w:rPr>
          <w:sz w:val="22"/>
          <w:szCs w:val="22"/>
        </w:rPr>
        <w:t xml:space="preserve"> Агент обязан внимательно читать подтверждение, проверять правильность информации, указанной в    подтверждении, в случае обнаружения ошибок незамедлительно уведомлять об этом Принципиала в </w:t>
      </w:r>
      <w:r>
        <w:rPr>
          <w:sz w:val="22"/>
          <w:szCs w:val="22"/>
        </w:rPr>
        <w:t>течении одного дня, в случае обнаружения ошибок после истечения указанного срока вся ответственность возлагается на Агента.</w:t>
      </w:r>
    </w:p>
    <w:p w14:paraId="702E9660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2.3.6.</w:t>
      </w:r>
      <w:r>
        <w:rPr>
          <w:sz w:val="22"/>
          <w:szCs w:val="22"/>
        </w:rPr>
        <w:t xml:space="preserve"> Ежемесячно, не позднее 5 (пятого) числа месяца, следующего за отчетным, представлять Принципалу Акт выполненных работ(оказани</w:t>
      </w:r>
      <w:r>
        <w:rPr>
          <w:sz w:val="22"/>
          <w:szCs w:val="22"/>
        </w:rPr>
        <w:t>я услуг), отчет Агента в строгом соответствии с формой, установленной Приложением № 2 к Договору, счет-фактуру на агентское вознаграждение (при общей системе налогообложения). Датой получения документов является дата и подпись сотрудника Принципала, уполно</w:t>
      </w:r>
      <w:r>
        <w:rPr>
          <w:sz w:val="22"/>
          <w:szCs w:val="22"/>
        </w:rPr>
        <w:t>моченного получать документы. В случае несвоевременного представления вышеуказанных документов Принципал имеет право требовать уплаты Агентом неустойки в размере 0,05% от суммы агентского вознаграждения в отчетном месяце за каждый календарный день просрочк</w:t>
      </w:r>
      <w:r>
        <w:rPr>
          <w:sz w:val="22"/>
          <w:szCs w:val="22"/>
        </w:rPr>
        <w:t>и.</w:t>
      </w:r>
    </w:p>
    <w:p w14:paraId="464BE293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2.3.7.</w:t>
      </w:r>
      <w:r>
        <w:rPr>
          <w:sz w:val="22"/>
          <w:szCs w:val="22"/>
        </w:rPr>
        <w:t xml:space="preserve"> Рекомендовать туристу (клиенту) на период круиза заключить договор страхования (добровольного медицинского страхования; страхования медицинских расходов или страхования от несчастного случая). При наступлении страхового случая все медицинские рас</w:t>
      </w:r>
      <w:r>
        <w:rPr>
          <w:sz w:val="22"/>
          <w:szCs w:val="22"/>
        </w:rPr>
        <w:t>ходы оплачиваются страховой компанией согласно страховому полису. При отсутствии страхового полиса турист (клиент) несет все медицинские расходы самостоятельно.</w:t>
      </w:r>
    </w:p>
    <w:p w14:paraId="68400B6C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2.3.8.</w:t>
      </w:r>
      <w:r>
        <w:rPr>
          <w:sz w:val="22"/>
          <w:szCs w:val="22"/>
        </w:rPr>
        <w:t xml:space="preserve"> Проинформировать туриста (клиента) о нижеследующем:</w:t>
      </w:r>
    </w:p>
    <w:p w14:paraId="7C032F42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а) о правилах и условиях эффективног</w:t>
      </w:r>
      <w:r>
        <w:rPr>
          <w:sz w:val="22"/>
          <w:szCs w:val="22"/>
        </w:rPr>
        <w:t>о и безопасного использования Турпродукта, в том числе об условиях проживания и обслуживания, программе круиза, питании, о правилах поведения на борту теплохода, об особенностях маршрутов, о наличии основных и дополнительных услуг, предоставляемых на тепло</w:t>
      </w:r>
      <w:r>
        <w:rPr>
          <w:sz w:val="22"/>
          <w:szCs w:val="22"/>
        </w:rPr>
        <w:t>ходе, ценах, условиях оплаты;</w:t>
      </w:r>
    </w:p>
    <w:p w14:paraId="2138EEF0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б) о всех изменениях, которые были внесены Принципалом в Турпродукт;</w:t>
      </w:r>
    </w:p>
    <w:p w14:paraId="20333FB0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в) об основных документах, необходимых для совершения путешествия;</w:t>
      </w:r>
    </w:p>
    <w:p w14:paraId="691EF5E3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г) о таможенных, пограничных, медицинских, санитарно-эпидемиологических и иных правилах (в</w:t>
      </w:r>
      <w:r>
        <w:rPr>
          <w:sz w:val="22"/>
          <w:szCs w:val="22"/>
        </w:rPr>
        <w:t xml:space="preserve"> объеме, необходимом для совершения путешествия);</w:t>
      </w:r>
    </w:p>
    <w:p w14:paraId="63CBF315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д) о памятниках, святынях и иных объектах туристского показа, находящихся под особой охраной, состоянии окружающей среды;</w:t>
      </w:r>
    </w:p>
    <w:p w14:paraId="223962DE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о порядке доступа к туристским ресурсам (в объеме, необходимом для </w:t>
      </w:r>
      <w:r>
        <w:rPr>
          <w:sz w:val="22"/>
          <w:szCs w:val="22"/>
        </w:rPr>
        <w:t>совершения путешествия);</w:t>
      </w:r>
    </w:p>
    <w:p w14:paraId="0E92AA41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ж) об опасностях, с которыми турист может встретиться при совершении путешествия;</w:t>
      </w:r>
    </w:p>
    <w:p w14:paraId="2B9A3DA8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з) о возможных рисках и их последствиях для жизни и здоровья потребителя;</w:t>
      </w:r>
    </w:p>
    <w:p w14:paraId="573C18CB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и) о месте нахождения, почтовых адресах и номерах контактных </w:t>
      </w:r>
      <w:r>
        <w:rPr>
          <w:sz w:val="22"/>
          <w:szCs w:val="22"/>
        </w:rPr>
        <w:t>телефонов лиц, к которым турист может обратиться в случае возникновения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его имуществу;</w:t>
      </w:r>
    </w:p>
    <w:p w14:paraId="378FF784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к) о порядке и сро</w:t>
      </w:r>
      <w:r>
        <w:rPr>
          <w:sz w:val="22"/>
          <w:szCs w:val="22"/>
        </w:rPr>
        <w:t>ках предъявления требований о выплате страхового возмещения по договору страхования ответственности туроператора;</w:t>
      </w:r>
    </w:p>
    <w:p w14:paraId="29175FA4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л) о порядке и сроках предъявления требований о возмещении реального ущерба туристу;</w:t>
      </w:r>
    </w:p>
    <w:p w14:paraId="00BCE482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м) об условиях договора добровольного страхования, о стра</w:t>
      </w:r>
      <w:r>
        <w:rPr>
          <w:sz w:val="22"/>
          <w:szCs w:val="22"/>
        </w:rPr>
        <w:t>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формах, возращения тела (останков), а также о порядке обращения туриста в связи с наступлени</w:t>
      </w:r>
      <w:r>
        <w:rPr>
          <w:sz w:val="22"/>
          <w:szCs w:val="22"/>
        </w:rPr>
        <w:t>ем страхового случая (о месте нахождения, номерах контактных телефонов страховщика, иных организаций), если договор добровольного страхования заключается с туристом туроператором от имени страховщика;</w:t>
      </w:r>
    </w:p>
    <w:p w14:paraId="6996FF1B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н) о необходимости самостоятельной оплаты туристом возв</w:t>
      </w:r>
      <w:r>
        <w:rPr>
          <w:sz w:val="22"/>
          <w:szCs w:val="22"/>
        </w:rPr>
        <w:t>ращении тела (останков) за счет лиц, заинтересованных в возвращении тела (останков), в случае отсутствия у туриста договора добровольного страхования (страхового полиса);</w:t>
      </w:r>
    </w:p>
    <w:p w14:paraId="60C58B45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о) о возможности туриста добровольно застраховать риски, связанные с неисполнением ил</w:t>
      </w:r>
      <w:r>
        <w:rPr>
          <w:sz w:val="22"/>
          <w:szCs w:val="22"/>
        </w:rPr>
        <w:t>и ненадлежащем исполнении исполнителем своих обязательств по договору, а также иные риски, связанные с совершением путешествия и не покрываемые финансовым обеспечением ответственности туроператора;</w:t>
      </w:r>
    </w:p>
    <w:p w14:paraId="157CC0EB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п) о недопустимости самовольного изменения туристом програ</w:t>
      </w:r>
      <w:r>
        <w:rPr>
          <w:sz w:val="22"/>
          <w:szCs w:val="22"/>
        </w:rPr>
        <w:t>ммы во время пребывания в путешествии. Такое изменение рассматривается как аннуляция тура; компенсация за неиспользованные услуги в данном случае не выплачивается.</w:t>
      </w:r>
    </w:p>
    <w:p w14:paraId="6E01AB98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2.3.9.</w:t>
      </w:r>
      <w:r>
        <w:rPr>
          <w:sz w:val="22"/>
          <w:szCs w:val="22"/>
        </w:rPr>
        <w:t xml:space="preserve"> Ознакомить туриста (клиента) с Правилами поведения на борту теплохода «Алексей Толсто</w:t>
      </w:r>
      <w:r>
        <w:rPr>
          <w:sz w:val="22"/>
          <w:szCs w:val="22"/>
        </w:rPr>
        <w:t>й» (Приложение № 3 к Договору). Ознакомление подтверждается подписью туриста.</w:t>
      </w:r>
    </w:p>
    <w:p w14:paraId="5120D736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2.3.10.</w:t>
      </w:r>
      <w:r>
        <w:rPr>
          <w:sz w:val="22"/>
          <w:szCs w:val="22"/>
        </w:rPr>
        <w:t xml:space="preserve"> В письменном виде представить туристу (клиенту) следующие сведения о Принципале как о туроператоре:</w:t>
      </w:r>
    </w:p>
    <w:p w14:paraId="73ED0928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а) полное и сокращенное наименование, юридический и почтовый адреса;</w:t>
      </w:r>
    </w:p>
    <w:p w14:paraId="67853BDD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>
        <w:rPr>
          <w:sz w:val="22"/>
          <w:szCs w:val="22"/>
        </w:rPr>
        <w:t>) реестровый номер туроператора;</w:t>
      </w:r>
    </w:p>
    <w:p w14:paraId="7D5682B2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в) размер финансового обеспечения, номер, дата, срок действия договора страхования ответственности туроператора;</w:t>
      </w:r>
    </w:p>
    <w:p w14:paraId="7AE0D8B4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г) иные данные туроператора, предоставление которых предусмотрено действующим законодательством.</w:t>
      </w:r>
    </w:p>
    <w:p w14:paraId="1EE65CEA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2.3.11.</w:t>
      </w:r>
      <w:r>
        <w:rPr>
          <w:sz w:val="22"/>
          <w:szCs w:val="22"/>
        </w:rPr>
        <w:t xml:space="preserve"> Получ</w:t>
      </w:r>
      <w:r>
        <w:rPr>
          <w:sz w:val="22"/>
          <w:szCs w:val="22"/>
        </w:rPr>
        <w:t>ить письменное согласие туристов на обработку (сбор, хранение, обмен, корректирование, обновление, изменение, передачу, обезличивание, блокирование, уничтожение и использование) персональных данных, необходимых для исполнения Договора и полученных в рамках</w:t>
      </w:r>
      <w:r>
        <w:rPr>
          <w:sz w:val="22"/>
          <w:szCs w:val="22"/>
        </w:rPr>
        <w:t xml:space="preserve"> исполнения Договора, любыми способами и действиями, соответствующими требованиям Федерального закона от 27.07.2006 г. № 152-ФЗ «О персональных данных».  Факт направления Агентом Заявки на бронирование комплекса туристских услуг, входящих в Турпродукт  сви</w:t>
      </w:r>
      <w:r>
        <w:rPr>
          <w:sz w:val="22"/>
          <w:szCs w:val="22"/>
        </w:rPr>
        <w:t>детельствует о том, что Агент получил согласие на предоставление, обработку  и передачу персональных данных от Клиента, являющегося законным представителем лиц, указанных в Заявке на бронирование туристских услуг.</w:t>
      </w:r>
    </w:p>
    <w:p w14:paraId="068749AA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2.3.12.</w:t>
      </w:r>
      <w:r>
        <w:rPr>
          <w:sz w:val="22"/>
          <w:szCs w:val="22"/>
        </w:rPr>
        <w:t xml:space="preserve"> Обеспечить конфиденциальность и бе</w:t>
      </w:r>
      <w:r>
        <w:rPr>
          <w:sz w:val="22"/>
          <w:szCs w:val="22"/>
        </w:rPr>
        <w:t>зопасность использования персональных данных туристов при их обработке.</w:t>
      </w:r>
    </w:p>
    <w:p w14:paraId="0F21AB45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2.4.</w:t>
      </w:r>
      <w:r>
        <w:rPr>
          <w:sz w:val="22"/>
          <w:szCs w:val="22"/>
        </w:rPr>
        <w:t xml:space="preserve"> Агент вправе:</w:t>
      </w:r>
    </w:p>
    <w:p w14:paraId="19B42580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2.4.1.</w:t>
      </w:r>
      <w:r>
        <w:rPr>
          <w:sz w:val="22"/>
          <w:szCs w:val="22"/>
        </w:rPr>
        <w:t xml:space="preserve"> Осуществлять от своего имени продвижение, рекламирование и реализацию путевок по ценам Принципала, с соблюдением условий и требований Договора и российского з</w:t>
      </w:r>
      <w:r>
        <w:rPr>
          <w:sz w:val="22"/>
          <w:szCs w:val="22"/>
        </w:rPr>
        <w:t>аконодательства, за счет собственных средств.</w:t>
      </w:r>
    </w:p>
    <w:p w14:paraId="2F0F5227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2.4.2.</w:t>
      </w:r>
      <w:r>
        <w:rPr>
          <w:sz w:val="22"/>
          <w:szCs w:val="22"/>
        </w:rPr>
        <w:t xml:space="preserve"> Получить достоверную информацию о потребительских свойствах и стоимости Турпродукта.</w:t>
      </w:r>
    </w:p>
    <w:p w14:paraId="79CF73E9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2.4.3.</w:t>
      </w:r>
      <w:r>
        <w:rPr>
          <w:sz w:val="22"/>
          <w:szCs w:val="22"/>
        </w:rPr>
        <w:t xml:space="preserve"> Получить копию свидетельства о внесении сведений о Принципале в Единый федеральный реестр туроператоров.</w:t>
      </w:r>
    </w:p>
    <w:p w14:paraId="269EB85E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2.4.4.</w:t>
      </w:r>
      <w:r>
        <w:rPr>
          <w:sz w:val="22"/>
          <w:szCs w:val="22"/>
        </w:rPr>
        <w:t xml:space="preserve"> Получить документы, необходимые туристам для совершения путешествия в соответствии с Договором.</w:t>
      </w:r>
    </w:p>
    <w:p w14:paraId="3213B867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2.4.5.</w:t>
      </w:r>
      <w:r>
        <w:rPr>
          <w:sz w:val="22"/>
          <w:szCs w:val="22"/>
        </w:rPr>
        <w:t xml:space="preserve"> Уведомить туристов о возможности требовать возмещения убытков и компенсацию морального вреда в случае невыполнения условий Договора Принципалом в порядк</w:t>
      </w:r>
      <w:r>
        <w:rPr>
          <w:sz w:val="22"/>
          <w:szCs w:val="22"/>
        </w:rPr>
        <w:t>е, установленном законодательством Российской Федерации.</w:t>
      </w:r>
    </w:p>
    <w:p w14:paraId="3996217C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2.4.6.</w:t>
      </w:r>
      <w:r>
        <w:rPr>
          <w:sz w:val="22"/>
          <w:szCs w:val="22"/>
        </w:rPr>
        <w:t xml:space="preserve"> Предъявить к организации, предоставившей финансовое обеспечение ответственности туроператора, письменное требование о выплате страхового возмещения с приложением всех необходимых документов, п</w:t>
      </w:r>
      <w:r>
        <w:rPr>
          <w:sz w:val="22"/>
          <w:szCs w:val="22"/>
        </w:rPr>
        <w:t>ри наличии оснований, в порядке и сроки, установленные законодательством Российской Федерации о туристской деятельности.</w:t>
      </w:r>
    </w:p>
    <w:p w14:paraId="4F8F5243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 xml:space="preserve">2.4.7. </w:t>
      </w:r>
      <w:r>
        <w:rPr>
          <w:sz w:val="22"/>
          <w:szCs w:val="22"/>
        </w:rPr>
        <w:t>Агент вправе в целях исполнения Договора заключать договоры с третьими лицами-турагентами, оставаясь ответственным за их действи</w:t>
      </w:r>
      <w:r>
        <w:rPr>
          <w:sz w:val="22"/>
          <w:szCs w:val="22"/>
        </w:rPr>
        <w:t xml:space="preserve">я. </w:t>
      </w:r>
    </w:p>
    <w:p w14:paraId="4853A15E" w14:textId="77777777" w:rsidR="00FE5361" w:rsidRDefault="00FE5361">
      <w:pPr>
        <w:ind w:left="284"/>
        <w:jc w:val="both"/>
        <w:rPr>
          <w:color w:val="000000"/>
          <w:sz w:val="22"/>
          <w:szCs w:val="22"/>
        </w:rPr>
      </w:pPr>
    </w:p>
    <w:p w14:paraId="4B62627F" w14:textId="77777777" w:rsidR="00FE5361" w:rsidRDefault="00AC74EE">
      <w:pPr>
        <w:pStyle w:val="1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СТОИМОСТЬ ТУРПРОДУКТА. ПОРЯДОК РАСЧЁТОВ.</w:t>
      </w:r>
    </w:p>
    <w:p w14:paraId="186989B1" w14:textId="77777777" w:rsidR="00FE5361" w:rsidRDefault="00AC74EE">
      <w:pPr>
        <w:pStyle w:val="16"/>
        <w:jc w:val="center"/>
      </w:pPr>
      <w:r>
        <w:rPr>
          <w:b/>
          <w:sz w:val="22"/>
          <w:szCs w:val="22"/>
        </w:rPr>
        <w:t>ВОЗНАГРАЖДЕНИЕ АГЕНТА</w:t>
      </w:r>
    </w:p>
    <w:p w14:paraId="23D3FFD4" w14:textId="77777777" w:rsidR="00FE5361" w:rsidRDefault="00FE5361">
      <w:pPr>
        <w:pStyle w:val="16"/>
        <w:jc w:val="both"/>
        <w:rPr>
          <w:sz w:val="22"/>
          <w:szCs w:val="22"/>
        </w:rPr>
      </w:pPr>
    </w:p>
    <w:p w14:paraId="170A2828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3.1.</w:t>
      </w:r>
      <w:r>
        <w:rPr>
          <w:sz w:val="22"/>
          <w:szCs w:val="22"/>
        </w:rPr>
        <w:t xml:space="preserve"> Цены на Турпродукт указываются Принципалом на Интернет-сайте Принципала </w:t>
      </w:r>
      <w:hyperlink r:id="rId7" w:history="1">
        <w:r>
          <w:t>www</w:t>
        </w:r>
      </w:hyperlink>
      <w:hyperlink r:id="rId8" w:history="1">
        <w:r>
          <w:t>.</w:t>
        </w:r>
      </w:hyperlink>
      <w:hyperlink r:id="rId9" w:history="1">
        <w:r>
          <w:t>tk</w:t>
        </w:r>
      </w:hyperlink>
      <w:hyperlink r:id="rId10" w:history="1">
        <w:r>
          <w:t>-</w:t>
        </w:r>
      </w:hyperlink>
      <w:hyperlink r:id="rId11" w:history="1">
        <w:r>
          <w:t>rv</w:t>
        </w:r>
      </w:hyperlink>
      <w:hyperlink r:id="rId12" w:history="1">
        <w:r>
          <w:t>.</w:t>
        </w:r>
      </w:hyperlink>
      <w:hyperlink r:id="rId13" w:history="1">
        <w:r>
          <w:t>ru</w:t>
        </w:r>
      </w:hyperlink>
      <w:r>
        <w:rPr>
          <w:sz w:val="22"/>
          <w:szCs w:val="22"/>
        </w:rPr>
        <w:t>, на бумажных или эле</w:t>
      </w:r>
      <w:r>
        <w:rPr>
          <w:sz w:val="22"/>
          <w:szCs w:val="22"/>
        </w:rPr>
        <w:t xml:space="preserve">ктронных информационных материалах и в подтверждении бронирования в рублях. </w:t>
      </w:r>
    </w:p>
    <w:p w14:paraId="7BB34C96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3.2.</w:t>
      </w:r>
      <w:r>
        <w:rPr>
          <w:sz w:val="22"/>
          <w:szCs w:val="22"/>
        </w:rPr>
        <w:t xml:space="preserve"> Цены на Турпродукт, указанные на Интернет-сайте Принципала, на бумажных или электронных информационных материалах носят исключительно информационный характер и могут быть изм</w:t>
      </w:r>
      <w:r>
        <w:rPr>
          <w:sz w:val="22"/>
          <w:szCs w:val="22"/>
        </w:rPr>
        <w:t>енены Принципалом в одностороннем порядке.</w:t>
      </w:r>
    </w:p>
    <w:p w14:paraId="288E1054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3.3.</w:t>
      </w:r>
      <w:r>
        <w:rPr>
          <w:sz w:val="22"/>
          <w:szCs w:val="22"/>
        </w:rPr>
        <w:t xml:space="preserve"> Все расчеты между Агентом и Принципалом осуществляются в рублях РФ в безналичной или наличной форме. Моментом исполнения денежного обязательства считается момент поступления денежных средств на банковский сче</w:t>
      </w:r>
      <w:r>
        <w:rPr>
          <w:sz w:val="22"/>
          <w:szCs w:val="22"/>
        </w:rPr>
        <w:t>т или в кассу Принципала., согласно выставленному Принципалом счета на оплату. Счет на оплату, в том числе формируется при подтверждении заявки в системе онлайн бронирования Принципала. Агент не позднее 24 часов после осуществления оплаты обязан подтвердит</w:t>
      </w:r>
      <w:r>
        <w:rPr>
          <w:sz w:val="22"/>
          <w:szCs w:val="22"/>
        </w:rPr>
        <w:t xml:space="preserve">ь этот факт, предоставив Принципалу платежное поручение, либо передав его по электронной почте. </w:t>
      </w:r>
    </w:p>
    <w:p w14:paraId="6D15277A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3.4.</w:t>
      </w:r>
      <w:r>
        <w:rPr>
          <w:sz w:val="22"/>
          <w:szCs w:val="22"/>
        </w:rPr>
        <w:t xml:space="preserve"> При бронировании Турпродукта более чем за 30 дней до начала круиза Агент уплачивает сумму в размере не менее 30% от стоимости Турпродукта в течение 5 дней</w:t>
      </w:r>
      <w:r>
        <w:rPr>
          <w:sz w:val="22"/>
          <w:szCs w:val="22"/>
        </w:rPr>
        <w:t xml:space="preserve"> с момента подтверждения Туроператором заявки и получения счета. Полная оплата стоимости Турпродукта должна быть произведена не позднее, чем за 30 дней до начала круиза. В случае применения авансовой системы расчетов полная стоимость Турпродукта может быть</w:t>
      </w:r>
      <w:r>
        <w:rPr>
          <w:sz w:val="22"/>
          <w:szCs w:val="22"/>
        </w:rPr>
        <w:t xml:space="preserve"> изменена Принципалом. </w:t>
      </w:r>
    </w:p>
    <w:p w14:paraId="5F985FAA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3.5.</w:t>
      </w:r>
      <w:r>
        <w:rPr>
          <w:sz w:val="22"/>
          <w:szCs w:val="22"/>
        </w:rPr>
        <w:t xml:space="preserve"> При расчете стоимости Турпродукта учитываются скидки, действующие на дату полной оплаты Турпродукта:</w:t>
      </w:r>
    </w:p>
    <w:p w14:paraId="739AEFC5" w14:textId="77777777" w:rsidR="00FE5361" w:rsidRDefault="00AC74EE">
      <w:pPr>
        <w:pStyle w:val="17"/>
        <w:ind w:left="284"/>
        <w:jc w:val="both"/>
      </w:pPr>
      <w:r>
        <w:rPr>
          <w:b/>
          <w:bCs/>
          <w:sz w:val="22"/>
          <w:szCs w:val="22"/>
        </w:rPr>
        <w:t>3.5.1.</w:t>
      </w:r>
      <w:r>
        <w:rPr>
          <w:sz w:val="22"/>
          <w:szCs w:val="22"/>
        </w:rPr>
        <w:t xml:space="preserve"> В случае бронирования в срок от 30 до 11 дней до начала круиза - в течение 5 банковских дней с даты подтверждения заказ</w:t>
      </w:r>
      <w:r>
        <w:rPr>
          <w:sz w:val="22"/>
          <w:szCs w:val="22"/>
        </w:rPr>
        <w:t>а.</w:t>
      </w:r>
    </w:p>
    <w:p w14:paraId="19ED51CE" w14:textId="77777777" w:rsidR="00FE5361" w:rsidRDefault="00AC74EE">
      <w:pPr>
        <w:pStyle w:val="17"/>
        <w:ind w:left="284"/>
        <w:jc w:val="both"/>
      </w:pPr>
      <w:r>
        <w:rPr>
          <w:b/>
          <w:bCs/>
          <w:sz w:val="22"/>
          <w:szCs w:val="22"/>
        </w:rPr>
        <w:t>3.5.2.</w:t>
      </w:r>
      <w:r>
        <w:rPr>
          <w:sz w:val="22"/>
          <w:szCs w:val="22"/>
        </w:rPr>
        <w:t xml:space="preserve"> В случае бронирования за 10 и менее дней до начала круиза - в течение 48 часов, оплата Турпродукта в полном объеме является гарантией неизменности его стоимости.</w:t>
      </w:r>
    </w:p>
    <w:p w14:paraId="4067FB6A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3.6.</w:t>
      </w:r>
      <w:r>
        <w:rPr>
          <w:sz w:val="22"/>
          <w:szCs w:val="22"/>
        </w:rPr>
        <w:t xml:space="preserve"> При раннем бронировании (бронировании круизов с момента открытия продаж на нави</w:t>
      </w:r>
      <w:r>
        <w:rPr>
          <w:sz w:val="22"/>
          <w:szCs w:val="22"/>
        </w:rPr>
        <w:t xml:space="preserve">гацию следующего года до момента окончания сроков раннего бронирования или в период проведения специальных акций, на момент бронирования Агентом оплачивается не менее 30% стоимости Турпродукта. Полная оплата Турпродукта должна быть осуществлена Агентом не </w:t>
      </w:r>
      <w:r>
        <w:rPr>
          <w:sz w:val="22"/>
          <w:szCs w:val="22"/>
        </w:rPr>
        <w:t>позднее срока действия акции или сроков раннего бронирования. В случае несоблюдения данного условия по срокам оплаты, турист (клиент) лишается права на получение скидки раннего бронирования и скидки по специальным акциям. Положения ст.317.1 ГК РФ к данному</w:t>
      </w:r>
      <w:r>
        <w:rPr>
          <w:sz w:val="22"/>
          <w:szCs w:val="22"/>
        </w:rPr>
        <w:t xml:space="preserve"> Договору применяться не будут.</w:t>
      </w:r>
    </w:p>
    <w:p w14:paraId="7024F875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3.7.</w:t>
      </w:r>
      <w:r>
        <w:rPr>
          <w:sz w:val="22"/>
          <w:szCs w:val="22"/>
        </w:rPr>
        <w:t xml:space="preserve"> В случаях увеличения стоимости Турпродукта, предусмотренных п.2.2.7. настоящего Договора, Агент обязан осуществить соответствующую доплату за Турпродукт, согласно выставленному Принципалом счету, о чем Агент должен быть</w:t>
      </w:r>
      <w:r>
        <w:rPr>
          <w:sz w:val="22"/>
          <w:szCs w:val="22"/>
        </w:rPr>
        <w:t xml:space="preserve"> предварительно уведомлен Принципалом. Положения данного пункта не распространяются на туристские продукты, оплаченные в полном объёме.</w:t>
      </w:r>
    </w:p>
    <w:p w14:paraId="555C905F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3.8.</w:t>
      </w:r>
      <w:r>
        <w:rPr>
          <w:sz w:val="22"/>
          <w:szCs w:val="22"/>
        </w:rPr>
        <w:t xml:space="preserve"> В случае наличия непогашенной задолженности Агента перед Принципалом, Принципал имеет право аннулировать заброниров</w:t>
      </w:r>
      <w:r>
        <w:rPr>
          <w:sz w:val="22"/>
          <w:szCs w:val="22"/>
        </w:rPr>
        <w:t>анный Турпродукт с применением к Агенту удержания сумм фактически понесенных расходов.</w:t>
      </w:r>
    </w:p>
    <w:p w14:paraId="5B1B6DB1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3.9.</w:t>
      </w:r>
      <w:r>
        <w:rPr>
          <w:sz w:val="22"/>
          <w:szCs w:val="22"/>
        </w:rPr>
        <w:t xml:space="preserve"> Размер вознаграждения Агента по Договору определяется Приложением № 1 к Договору. </w:t>
      </w:r>
    </w:p>
    <w:p w14:paraId="464C0FB1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3.10.</w:t>
      </w:r>
      <w:r>
        <w:rPr>
          <w:sz w:val="22"/>
          <w:szCs w:val="22"/>
        </w:rPr>
        <w:t xml:space="preserve"> Выплата вознаграждения производится путем удержания Агентом самостоятельно </w:t>
      </w:r>
      <w:r>
        <w:rPr>
          <w:sz w:val="22"/>
          <w:szCs w:val="22"/>
        </w:rPr>
        <w:t>исчисляемой им суммы агентского вознаграждения из подлежащих перечислению Принципалу денежных средств в счет оплаты Турпродукта.</w:t>
      </w:r>
    </w:p>
    <w:p w14:paraId="6F02E4D2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3.11.</w:t>
      </w:r>
      <w:r>
        <w:rPr>
          <w:sz w:val="22"/>
          <w:szCs w:val="22"/>
        </w:rPr>
        <w:t xml:space="preserve"> Агент имеет право удержать агентское вознаграждение только при условии полной (100%) оплаты Турпродукта и/или иных дополн</w:t>
      </w:r>
      <w:r>
        <w:rPr>
          <w:sz w:val="22"/>
          <w:szCs w:val="22"/>
        </w:rPr>
        <w:t>ительных услуг.</w:t>
      </w:r>
    </w:p>
    <w:p w14:paraId="5D113F3A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3.12.</w:t>
      </w:r>
      <w:r>
        <w:rPr>
          <w:sz w:val="22"/>
          <w:szCs w:val="22"/>
        </w:rPr>
        <w:t xml:space="preserve"> В случае отмены тура либо отказа туриста от услуг полностью или частично по причинам, не зависящим от Принципала, Агент утрачивает право на вознаграждение, в полном объеме либо в части соответственно.</w:t>
      </w:r>
    </w:p>
    <w:p w14:paraId="79B3867C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3.13.</w:t>
      </w:r>
      <w:r>
        <w:rPr>
          <w:sz w:val="22"/>
          <w:szCs w:val="22"/>
        </w:rPr>
        <w:t xml:space="preserve"> Принципал имеет право в одн</w:t>
      </w:r>
      <w:r>
        <w:rPr>
          <w:sz w:val="22"/>
          <w:szCs w:val="22"/>
        </w:rPr>
        <w:t xml:space="preserve">остороннем порядке изменить размер агентского вознаграждения, о чем в письменном виде извещает Агента. В этом случае заключается Дополнительное соглашение к Договору. </w:t>
      </w:r>
    </w:p>
    <w:p w14:paraId="773B2AE5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3.14.</w:t>
      </w:r>
      <w:r>
        <w:rPr>
          <w:sz w:val="22"/>
          <w:szCs w:val="22"/>
        </w:rPr>
        <w:t xml:space="preserve"> Агент при бронировании у Принципала заявок, поступающих от Субагентов, обязуется у</w:t>
      </w:r>
      <w:r>
        <w:rPr>
          <w:sz w:val="22"/>
          <w:szCs w:val="22"/>
        </w:rPr>
        <w:t xml:space="preserve">станавливать Субагентам комиссионное вознаграждение, размер которого не превышает размер комиссионного вознаграждения, установленного Принципалом в Приложении № 1 к Договору. </w:t>
      </w:r>
    </w:p>
    <w:p w14:paraId="33E98A1B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3.15.</w:t>
      </w:r>
      <w:r>
        <w:rPr>
          <w:sz w:val="22"/>
          <w:szCs w:val="22"/>
        </w:rPr>
        <w:t xml:space="preserve"> Агент не вправе осуществлять наценку на Турпродукт Принципала. В случае об</w:t>
      </w:r>
      <w:r>
        <w:rPr>
          <w:sz w:val="22"/>
          <w:szCs w:val="22"/>
        </w:rPr>
        <w:t>наружения указанных обстоятельств Принципал вправе применить штрафные санкции к Агенту в размере его агентского вознаграждения.</w:t>
      </w:r>
    </w:p>
    <w:p w14:paraId="2163EB7A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 xml:space="preserve">3.16. </w:t>
      </w:r>
      <w:r>
        <w:rPr>
          <w:sz w:val="22"/>
          <w:szCs w:val="22"/>
        </w:rPr>
        <w:t>Принципал выдает документы Агенту только после исполнения Агентом денежного обязательства по оплате Турпродукта. Первичные</w:t>
      </w:r>
      <w:r>
        <w:rPr>
          <w:sz w:val="22"/>
          <w:szCs w:val="22"/>
        </w:rPr>
        <w:t xml:space="preserve"> документы (накладную) Принципал выдает Агенту после предоставления отчета Агента.</w:t>
      </w:r>
    </w:p>
    <w:p w14:paraId="114D6D9B" w14:textId="77777777" w:rsidR="00FE5361" w:rsidRDefault="00FE5361">
      <w:pPr>
        <w:jc w:val="both"/>
        <w:rPr>
          <w:b/>
          <w:color w:val="000000"/>
          <w:sz w:val="22"/>
          <w:szCs w:val="22"/>
        </w:rPr>
      </w:pPr>
    </w:p>
    <w:p w14:paraId="62729552" w14:textId="77777777" w:rsidR="00FE5361" w:rsidRDefault="00AC74EE">
      <w:pPr>
        <w:pStyle w:val="16"/>
        <w:jc w:val="center"/>
      </w:pPr>
      <w:r>
        <w:rPr>
          <w:b/>
          <w:sz w:val="22"/>
          <w:szCs w:val="22"/>
        </w:rPr>
        <w:t>4. БРОНИРОВАНИЕ</w:t>
      </w:r>
      <w:r>
        <w:rPr>
          <w:b/>
          <w:color w:val="000000"/>
          <w:sz w:val="22"/>
          <w:szCs w:val="22"/>
        </w:rPr>
        <w:t xml:space="preserve"> ТУРПРОДУКТА</w:t>
      </w:r>
    </w:p>
    <w:p w14:paraId="60D7459A" w14:textId="77777777" w:rsidR="00FE5361" w:rsidRDefault="00FE5361">
      <w:pPr>
        <w:pStyle w:val="17"/>
        <w:ind w:left="0"/>
        <w:jc w:val="both"/>
        <w:rPr>
          <w:b/>
          <w:sz w:val="22"/>
          <w:szCs w:val="22"/>
        </w:rPr>
      </w:pPr>
    </w:p>
    <w:p w14:paraId="3D96047B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 xml:space="preserve">4.1.  </w:t>
      </w:r>
      <w:r>
        <w:rPr>
          <w:sz w:val="22"/>
          <w:szCs w:val="22"/>
        </w:rPr>
        <w:t xml:space="preserve">Бронирование Турпродукта производится через систему онлайн бронирования Принципала </w:t>
      </w:r>
      <w:r>
        <w:t>online.tk-rv.ru</w:t>
      </w:r>
      <w:r>
        <w:rPr>
          <w:sz w:val="22"/>
          <w:szCs w:val="22"/>
        </w:rPr>
        <w:t xml:space="preserve">, для чего Принципал </w:t>
      </w:r>
      <w:r>
        <w:rPr>
          <w:sz w:val="22"/>
          <w:szCs w:val="22"/>
        </w:rPr>
        <w:t>предоставляет Агенту идентификатор пользователя (логин) и пароль для входа и работы в системе. При отсутствии технической возможности доступа в систему онлайн бронирования Агент обязан незамедлительно уведомить об этом Принципала и оформить заявку на брони</w:t>
      </w:r>
      <w:r>
        <w:rPr>
          <w:sz w:val="22"/>
          <w:szCs w:val="22"/>
        </w:rPr>
        <w:t xml:space="preserve">рование Турпродукта и/или туристских услуг посредством электронной почты, телефонной связи либо в виде письменного документа, заверенного печатью и подписью Агента и представленного Принципалу. </w:t>
      </w:r>
    </w:p>
    <w:p w14:paraId="3F36ACDD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4.2.</w:t>
      </w:r>
      <w:r>
        <w:rPr>
          <w:sz w:val="22"/>
          <w:szCs w:val="22"/>
        </w:rPr>
        <w:t>В случае представления документов в системе онлайн бронир</w:t>
      </w:r>
      <w:r>
        <w:rPr>
          <w:sz w:val="22"/>
          <w:szCs w:val="22"/>
        </w:rPr>
        <w:t>ования в электронном виде, последующего их представления другой Стороне на бумажном носителе не требуется. Стороны договорились, что заявка на бронирование Турпродукта, оформленная через систему онлайн бронирования Принципала, а также посредством электронн</w:t>
      </w:r>
      <w:r>
        <w:rPr>
          <w:sz w:val="22"/>
          <w:szCs w:val="22"/>
        </w:rPr>
        <w:t>ой почты или телефонной связи, имеет силу заявки на бронирование Турпродукта в виде письменного документа, заверенного печатью и подписью Агента.</w:t>
      </w:r>
    </w:p>
    <w:p w14:paraId="2F926D62" w14:textId="77777777" w:rsidR="00FE5361" w:rsidRDefault="00AC74EE">
      <w:pPr>
        <w:pStyle w:val="17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Все документы в электронном виде могут служить доказательством в суде ответственности той или иной стороны.</w:t>
      </w:r>
    </w:p>
    <w:p w14:paraId="1F7B0CF0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4.3.</w:t>
      </w:r>
      <w:r>
        <w:rPr>
          <w:sz w:val="22"/>
          <w:szCs w:val="22"/>
        </w:rPr>
        <w:t xml:space="preserve"> Во избежание несанкционированного Агентом доступа в систему онлайн бронирования Принципала и электронную почту Агента, указанную в договоре, Агенту рекомендуется признать индивидуальный логин и пароль от системы онлайн бронирования коммерческой тайной</w:t>
      </w:r>
      <w:r>
        <w:rPr>
          <w:sz w:val="22"/>
          <w:szCs w:val="22"/>
        </w:rPr>
        <w:t xml:space="preserve">; определить круг пользователей, имеющих доступ к информации; периодически производить смену персональных данных, в частности - при смене сотрудников организации Агента, имевших доступ к таким данным. В случае несанкционированного доступа в систему онлайн </w:t>
      </w:r>
      <w:r>
        <w:rPr>
          <w:sz w:val="22"/>
          <w:szCs w:val="22"/>
        </w:rPr>
        <w:t>бронирования с использованием индивидуального логина и пароля Агента или в электронную почту Агента, указанную в Договоре, ответственность и возможные финансовые обязательства возлагаются на Агента.</w:t>
      </w:r>
    </w:p>
    <w:p w14:paraId="4EAC1FD7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4.4.</w:t>
      </w:r>
      <w:r>
        <w:rPr>
          <w:sz w:val="22"/>
          <w:szCs w:val="22"/>
        </w:rPr>
        <w:t xml:space="preserve"> Конфиденциальность персональных данных, необходимых </w:t>
      </w:r>
      <w:r>
        <w:rPr>
          <w:sz w:val="22"/>
          <w:szCs w:val="22"/>
        </w:rPr>
        <w:t>для доступа и работы в системе онлайн бронирования Принципала, обеспечивается Агентом собственными силами.</w:t>
      </w:r>
    </w:p>
    <w:p w14:paraId="3C4E4DFA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4.5.</w:t>
      </w:r>
      <w:r>
        <w:rPr>
          <w:sz w:val="22"/>
          <w:szCs w:val="22"/>
        </w:rPr>
        <w:t xml:space="preserve">  Не позднее 36 часов с момента получения заявки, оформленной Агентом любым из способов, указанных в п. 4.1 Договора, Принципал:</w:t>
      </w:r>
    </w:p>
    <w:p w14:paraId="2312459E" w14:textId="77777777" w:rsidR="00FE5361" w:rsidRDefault="00AC74EE">
      <w:pPr>
        <w:pStyle w:val="17"/>
        <w:ind w:left="284"/>
        <w:jc w:val="both"/>
      </w:pPr>
      <w:r>
        <w:rPr>
          <w:b/>
          <w:bCs/>
          <w:sz w:val="22"/>
          <w:szCs w:val="22"/>
        </w:rPr>
        <w:t>4.5.1.</w:t>
      </w:r>
      <w:r>
        <w:rPr>
          <w:sz w:val="22"/>
          <w:szCs w:val="22"/>
        </w:rPr>
        <w:t xml:space="preserve"> подтвержд</w:t>
      </w:r>
      <w:r>
        <w:rPr>
          <w:sz w:val="22"/>
          <w:szCs w:val="22"/>
        </w:rPr>
        <w:t>ает бронирование тура и выставляет счет на оплату, или</w:t>
      </w:r>
    </w:p>
    <w:p w14:paraId="0F05710E" w14:textId="77777777" w:rsidR="00FE5361" w:rsidRDefault="00AC74EE">
      <w:pPr>
        <w:pStyle w:val="17"/>
        <w:ind w:left="284"/>
        <w:jc w:val="both"/>
      </w:pPr>
      <w:r>
        <w:rPr>
          <w:b/>
          <w:bCs/>
          <w:sz w:val="22"/>
          <w:szCs w:val="22"/>
        </w:rPr>
        <w:t>4.5.2.</w:t>
      </w:r>
      <w:r>
        <w:rPr>
          <w:sz w:val="22"/>
          <w:szCs w:val="22"/>
        </w:rPr>
        <w:t xml:space="preserve"> уведомляет Агента о регистрации его заявки в листе ожидания, или</w:t>
      </w:r>
    </w:p>
    <w:p w14:paraId="5ECED178" w14:textId="77777777" w:rsidR="00FE5361" w:rsidRDefault="00AC74EE">
      <w:pPr>
        <w:pStyle w:val="17"/>
        <w:ind w:left="284"/>
        <w:jc w:val="both"/>
      </w:pPr>
      <w:r>
        <w:rPr>
          <w:b/>
          <w:bCs/>
          <w:sz w:val="22"/>
          <w:szCs w:val="22"/>
        </w:rPr>
        <w:t>4.5.3.</w:t>
      </w:r>
      <w:r>
        <w:rPr>
          <w:sz w:val="22"/>
          <w:szCs w:val="22"/>
        </w:rPr>
        <w:t xml:space="preserve"> сообщает о невозможности приобретения запрашиваемого Турпродукта.</w:t>
      </w:r>
    </w:p>
    <w:p w14:paraId="3F46C8F4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4.6.</w:t>
      </w:r>
      <w:r>
        <w:rPr>
          <w:sz w:val="22"/>
          <w:szCs w:val="22"/>
        </w:rPr>
        <w:t xml:space="preserve"> Агент обязан самостоятельно отслеживать статус заяв</w:t>
      </w:r>
      <w:r>
        <w:rPr>
          <w:sz w:val="22"/>
          <w:szCs w:val="22"/>
        </w:rPr>
        <w:t xml:space="preserve">ки на бронирование и её подтверждение, осуществляя вход в систему онлайн бронирования. </w:t>
      </w:r>
    </w:p>
    <w:p w14:paraId="199802BF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4.7.</w:t>
      </w:r>
      <w:r>
        <w:rPr>
          <w:sz w:val="22"/>
          <w:szCs w:val="22"/>
        </w:rPr>
        <w:t xml:space="preserve"> При подтверждении бронирования Принципал сообщает срок резервирования Турпродукта за Агентом.</w:t>
      </w:r>
    </w:p>
    <w:p w14:paraId="77AE2583" w14:textId="77777777" w:rsidR="00FE5361" w:rsidRDefault="00AC74EE">
      <w:pPr>
        <w:pStyle w:val="17"/>
        <w:ind w:left="0"/>
        <w:jc w:val="both"/>
      </w:pPr>
      <w:r>
        <w:rPr>
          <w:b/>
          <w:bCs/>
          <w:sz w:val="22"/>
          <w:szCs w:val="22"/>
        </w:rPr>
        <w:t>4.8.</w:t>
      </w:r>
      <w:r>
        <w:rPr>
          <w:sz w:val="22"/>
          <w:szCs w:val="22"/>
        </w:rPr>
        <w:t xml:space="preserve"> До истечения срока резервирования Агент обязан оплатить Турпроду</w:t>
      </w:r>
      <w:r>
        <w:rPr>
          <w:sz w:val="22"/>
          <w:szCs w:val="22"/>
        </w:rPr>
        <w:t>кт согласно счету на оплату, либо сообщить Принципалу о своем отказе от заказанного Турпродукта. В случае, если на момент истечения срока резервирования Турагентом не произведена оплата тура, заказ Турпродукта автоматически аннулируется Принципалом.</w:t>
      </w:r>
    </w:p>
    <w:p w14:paraId="6EE20168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4.9.</w:t>
      </w:r>
      <w:r>
        <w:rPr>
          <w:sz w:val="22"/>
          <w:szCs w:val="22"/>
        </w:rPr>
        <w:t xml:space="preserve"> П</w:t>
      </w:r>
      <w:r>
        <w:rPr>
          <w:sz w:val="22"/>
          <w:szCs w:val="22"/>
        </w:rPr>
        <w:t>одтверждение заявки в системе онлайн бронирования и выставление счета на оплату Турпродукта не влечет за собой обязательств по предоставлению туристских услуг туристам до оплаты стоимости Турпродукта Агентом в полном объеме.</w:t>
      </w:r>
    </w:p>
    <w:p w14:paraId="6F5CE57E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4.10.</w:t>
      </w:r>
      <w:r>
        <w:rPr>
          <w:sz w:val="22"/>
          <w:szCs w:val="22"/>
        </w:rPr>
        <w:t xml:space="preserve">  Внесение изменений в под</w:t>
      </w:r>
      <w:r>
        <w:rPr>
          <w:sz w:val="22"/>
          <w:szCs w:val="22"/>
        </w:rPr>
        <w:t xml:space="preserve">твержденную заявку должны быть оформлены любым из способов, предусмотренных п. 4.1 Договора. В случае получения запроса на изменение подтвержденной заявки Принципал имеет право: </w:t>
      </w:r>
    </w:p>
    <w:p w14:paraId="59DD1692" w14:textId="77777777" w:rsidR="00FE5361" w:rsidRDefault="00AC74EE">
      <w:pPr>
        <w:ind w:left="284"/>
        <w:jc w:val="both"/>
      </w:pPr>
      <w:r>
        <w:rPr>
          <w:b/>
          <w:bCs/>
          <w:sz w:val="22"/>
          <w:szCs w:val="22"/>
        </w:rPr>
        <w:t>4.10.1.</w:t>
      </w:r>
      <w:r>
        <w:rPr>
          <w:sz w:val="22"/>
          <w:szCs w:val="22"/>
        </w:rPr>
        <w:t xml:space="preserve"> Выставить Агенту к оплате дополнительный счет, если внесение изменени</w:t>
      </w:r>
      <w:r>
        <w:rPr>
          <w:sz w:val="22"/>
          <w:szCs w:val="22"/>
        </w:rPr>
        <w:t>й в первоначальную заявку является возможным, или</w:t>
      </w:r>
    </w:p>
    <w:p w14:paraId="11B7CC5D" w14:textId="77777777" w:rsidR="00FE5361" w:rsidRDefault="00AC74EE">
      <w:pPr>
        <w:ind w:left="284"/>
        <w:jc w:val="both"/>
      </w:pPr>
      <w:r>
        <w:rPr>
          <w:b/>
          <w:bCs/>
          <w:sz w:val="22"/>
          <w:szCs w:val="22"/>
        </w:rPr>
        <w:t>4.10.2.</w:t>
      </w:r>
      <w:r>
        <w:rPr>
          <w:sz w:val="22"/>
          <w:szCs w:val="22"/>
        </w:rPr>
        <w:t xml:space="preserve"> Сообщить Агенту о невозможности внесения изменений в заявку.</w:t>
      </w:r>
    </w:p>
    <w:p w14:paraId="5327BFC9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4.11.</w:t>
      </w:r>
      <w:r>
        <w:rPr>
          <w:sz w:val="22"/>
          <w:szCs w:val="22"/>
        </w:rPr>
        <w:t xml:space="preserve"> На основании персональных данных туристов, предоставленных Агентом в заявке, формируются и передаются списки туристов для посадки н</w:t>
      </w:r>
      <w:r>
        <w:rPr>
          <w:sz w:val="22"/>
          <w:szCs w:val="22"/>
        </w:rPr>
        <w:t>а теплоход. Ответственность за неправильное оформление заявки и связанные с этим убытки несет Агент.</w:t>
      </w:r>
    </w:p>
    <w:p w14:paraId="36F55E1B" w14:textId="77777777" w:rsidR="00FE5361" w:rsidRDefault="00FE5361">
      <w:pPr>
        <w:jc w:val="both"/>
        <w:rPr>
          <w:sz w:val="22"/>
          <w:szCs w:val="22"/>
        </w:rPr>
      </w:pPr>
    </w:p>
    <w:p w14:paraId="7E2814B6" w14:textId="77777777" w:rsidR="00FE5361" w:rsidRDefault="00AC74EE">
      <w:pPr>
        <w:pStyle w:val="16"/>
        <w:jc w:val="center"/>
      </w:pPr>
      <w:r>
        <w:rPr>
          <w:b/>
          <w:sz w:val="22"/>
          <w:szCs w:val="22"/>
        </w:rPr>
        <w:t>5. АННУЛЯЦИЯ</w:t>
      </w:r>
      <w:r>
        <w:rPr>
          <w:b/>
          <w:color w:val="000000"/>
          <w:sz w:val="22"/>
          <w:szCs w:val="22"/>
        </w:rPr>
        <w:t xml:space="preserve"> ТУРПРОДУКТА</w:t>
      </w:r>
    </w:p>
    <w:p w14:paraId="62AF8154" w14:textId="77777777" w:rsidR="00FE5361" w:rsidRDefault="00FE5361">
      <w:pPr>
        <w:ind w:left="284"/>
        <w:jc w:val="both"/>
        <w:rPr>
          <w:sz w:val="22"/>
          <w:szCs w:val="22"/>
        </w:rPr>
      </w:pPr>
    </w:p>
    <w:p w14:paraId="02014D0F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5.1.</w:t>
      </w:r>
      <w:r>
        <w:rPr>
          <w:sz w:val="22"/>
          <w:szCs w:val="22"/>
        </w:rPr>
        <w:t xml:space="preserve"> Агент вправе аннулировать забронированный Турпродукт через систему онлайн бронирования, с обязательным направлением в адрес</w:t>
      </w:r>
      <w:r>
        <w:rPr>
          <w:sz w:val="22"/>
          <w:szCs w:val="22"/>
        </w:rPr>
        <w:t xml:space="preserve"> Принципала письменного заявления на аннуляцию, с подписью уполномоченного лица и печатью Агента.  Моментом аннуляции будет считаться получение письменного заявления Агента (по факсу, электронной почте) об отказе от Турпродукта (с 09:00 до 18:00 по самарск</w:t>
      </w:r>
      <w:r>
        <w:rPr>
          <w:sz w:val="22"/>
          <w:szCs w:val="22"/>
        </w:rPr>
        <w:t>ому времени с понедельника по пятницу).</w:t>
      </w:r>
    </w:p>
    <w:p w14:paraId="06F5EE40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5.2.</w:t>
      </w:r>
      <w:r>
        <w:rPr>
          <w:sz w:val="22"/>
          <w:szCs w:val="22"/>
        </w:rPr>
        <w:t xml:space="preserve"> При отсутствии письменного заявления на аннуляцию речного круиза со стороны Агента, услуги сохраняются за туристами.</w:t>
      </w:r>
    </w:p>
    <w:p w14:paraId="23C1D0C4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5.3.</w:t>
      </w:r>
      <w:r>
        <w:rPr>
          <w:sz w:val="22"/>
          <w:szCs w:val="22"/>
        </w:rPr>
        <w:t xml:space="preserve"> При отказе от забронированных услуг более чем за 31 день и более до начала круиза Принцип</w:t>
      </w:r>
      <w:r>
        <w:rPr>
          <w:sz w:val="22"/>
          <w:szCs w:val="22"/>
        </w:rPr>
        <w:t>алом возвращается полная стоимость оплаченных денежных средств Агентом.</w:t>
      </w:r>
    </w:p>
    <w:p w14:paraId="5D72AC8F" w14:textId="77777777" w:rsidR="00FE5361" w:rsidRDefault="00AC74EE">
      <w:pPr>
        <w:jc w:val="both"/>
        <w:rPr>
          <w:sz w:val="22"/>
          <w:szCs w:val="22"/>
        </w:rPr>
      </w:pPr>
      <w:r>
        <w:rPr>
          <w:sz w:val="22"/>
          <w:szCs w:val="22"/>
        </w:rPr>
        <w:t>Если аннуляция осуществлена в срок за 30 дней и менее до начала круиза, возврат осуществляется с учетом фактически понесенных расходов. Аннулированный речной круиз выставляется на прод</w:t>
      </w:r>
      <w:r>
        <w:rPr>
          <w:sz w:val="22"/>
          <w:szCs w:val="22"/>
        </w:rPr>
        <w:t>ажу. По факту реализации речного круиза устанавливается точный размер фактически понесенных расходов. В случае невозможности реализации каюты третьим лицам, Принципалом осуществляется возврат стоимости питания.</w:t>
      </w:r>
      <w:bookmarkStart w:id="0" w:name="_Ref275531543"/>
    </w:p>
    <w:bookmarkEnd w:id="0"/>
    <w:p w14:paraId="1352D1D7" w14:textId="77777777" w:rsidR="00FE5361" w:rsidRDefault="00AC74EE">
      <w:pPr>
        <w:jc w:val="both"/>
        <w:rPr>
          <w:sz w:val="22"/>
          <w:szCs w:val="22"/>
        </w:rPr>
      </w:pPr>
      <w:r>
        <w:rPr>
          <w:sz w:val="22"/>
          <w:szCs w:val="22"/>
        </w:rPr>
        <w:t>Неявка (опоздание) к отправлению по любым при</w:t>
      </w:r>
      <w:r>
        <w:rPr>
          <w:sz w:val="22"/>
          <w:szCs w:val="22"/>
        </w:rPr>
        <w:t xml:space="preserve">чинам приравнивается к отказу Туриста от исполнения Договора. Изменение сроков поездки возможно только по предварительному письменному согласованию с Принципалом. </w:t>
      </w:r>
    </w:p>
    <w:p w14:paraId="6B48E5D7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5.4.</w:t>
      </w:r>
      <w:r>
        <w:rPr>
          <w:sz w:val="22"/>
          <w:szCs w:val="22"/>
        </w:rPr>
        <w:t xml:space="preserve"> Принципал имеет право аннулировать бронирование Турпродукта в случае нарушения Агентом </w:t>
      </w:r>
      <w:r>
        <w:rPr>
          <w:sz w:val="22"/>
          <w:szCs w:val="22"/>
        </w:rPr>
        <w:t>условий оплаты по Договору. В этом случае Агент самостоятельно отвечает по всем своим обязательствам перед третьими лицами, в том числе перед туристами (клиентами).</w:t>
      </w:r>
    </w:p>
    <w:p w14:paraId="66A666E8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5.5.</w:t>
      </w:r>
      <w:r>
        <w:rPr>
          <w:sz w:val="22"/>
          <w:szCs w:val="22"/>
        </w:rPr>
        <w:t xml:space="preserve"> После аннуляции Турпродукта и/или иных дополнительных туристских услуг возврат </w:t>
      </w:r>
      <w:r>
        <w:rPr>
          <w:sz w:val="22"/>
          <w:szCs w:val="22"/>
        </w:rPr>
        <w:t>денежных средств Агенту осуществляется Принципалом на основании письменного заявления Агента в течение 10 (десяти) рабочих дней с даты получения заявления Принципалом.</w:t>
      </w:r>
    </w:p>
    <w:p w14:paraId="18C6D196" w14:textId="77777777" w:rsidR="00FE5361" w:rsidRDefault="00FE5361">
      <w:pPr>
        <w:pStyle w:val="17"/>
        <w:tabs>
          <w:tab w:val="left" w:pos="851"/>
        </w:tabs>
        <w:ind w:left="426"/>
        <w:jc w:val="both"/>
        <w:rPr>
          <w:sz w:val="22"/>
          <w:szCs w:val="22"/>
        </w:rPr>
      </w:pPr>
    </w:p>
    <w:p w14:paraId="1E633246" w14:textId="77777777" w:rsidR="00FE5361" w:rsidRDefault="00AC74EE">
      <w:pPr>
        <w:pStyle w:val="16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 w14:paraId="5E8C658B" w14:textId="77777777" w:rsidR="00FE5361" w:rsidRDefault="00FE5361">
      <w:pPr>
        <w:pStyle w:val="16"/>
        <w:jc w:val="both"/>
        <w:rPr>
          <w:b/>
          <w:sz w:val="22"/>
          <w:szCs w:val="22"/>
        </w:rPr>
      </w:pPr>
    </w:p>
    <w:p w14:paraId="4B207597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6.1.</w:t>
      </w:r>
      <w:r>
        <w:rPr>
          <w:sz w:val="22"/>
          <w:szCs w:val="22"/>
        </w:rPr>
        <w:t xml:space="preserve"> За неисполнение или ненадлежащее исполнение своих </w:t>
      </w:r>
      <w:r>
        <w:rPr>
          <w:sz w:val="22"/>
          <w:szCs w:val="22"/>
        </w:rPr>
        <w:t>обязательств по Договору Стороны несут ответственность в соответствии с Договором и действующим законодательством РФ.</w:t>
      </w:r>
    </w:p>
    <w:p w14:paraId="374BF181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6.2.</w:t>
      </w:r>
      <w:r>
        <w:rPr>
          <w:sz w:val="22"/>
          <w:szCs w:val="22"/>
        </w:rPr>
        <w:t xml:space="preserve"> По договору о реализации туристского продукта, заключенному Агентом, Принципал (туроператор) несет ответственность за неоказание или </w:t>
      </w:r>
      <w:r>
        <w:rPr>
          <w:sz w:val="22"/>
          <w:szCs w:val="22"/>
        </w:rPr>
        <w:t>ненадлежащее оказание туристу и (или) иному заказчику услуг, входящих в Турпродукт, независимо от того, кем должны были оказываться или оказывались эти услуги.</w:t>
      </w:r>
    </w:p>
    <w:p w14:paraId="777CBEEC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6.3.</w:t>
      </w:r>
      <w:r>
        <w:rPr>
          <w:sz w:val="22"/>
          <w:szCs w:val="22"/>
        </w:rPr>
        <w:t xml:space="preserve"> Принципал не несет ответственности за негативные последствия и убытки, возникшие в результа</w:t>
      </w:r>
      <w:r>
        <w:rPr>
          <w:sz w:val="22"/>
          <w:szCs w:val="22"/>
        </w:rPr>
        <w:t>те событий и обстоятельств, находящихся вне сферы его компетенции, а также за действия (бездействие) третьих лиц, а именно:</w:t>
      </w:r>
    </w:p>
    <w:p w14:paraId="07B55481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-за действия страховых организаций; </w:t>
      </w:r>
    </w:p>
    <w:p w14:paraId="52779A93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-за отсутствие у туристов проездных документов, выданных ему Принципалом или Агентов</w:t>
      </w:r>
    </w:p>
    <w:p w14:paraId="5171DEB4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-за неявку</w:t>
      </w:r>
      <w:r>
        <w:rPr>
          <w:sz w:val="22"/>
          <w:szCs w:val="22"/>
        </w:rPr>
        <w:t xml:space="preserve"> или опоздание туристов на регистрацию в порт отправления, к месту сбора групп;</w:t>
      </w:r>
    </w:p>
    <w:p w14:paraId="18798F69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-за несоответствие турпродукта субъективной оценке туриста;</w:t>
      </w:r>
    </w:p>
    <w:p w14:paraId="0A7F77D4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-за искажение третьими лицами информации, полученной АГЕНТОМ через сеть Интернет.</w:t>
      </w:r>
    </w:p>
    <w:p w14:paraId="5724BAD5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6.4.</w:t>
      </w:r>
      <w:r>
        <w:rPr>
          <w:sz w:val="22"/>
          <w:szCs w:val="22"/>
        </w:rPr>
        <w:t xml:space="preserve"> Принципал так же не несет отв</w:t>
      </w:r>
      <w:r>
        <w:rPr>
          <w:sz w:val="22"/>
          <w:szCs w:val="22"/>
        </w:rPr>
        <w:t xml:space="preserve">етственности за возможные нарушения и действия, которые не входят в сферу его компетенции, а именно: </w:t>
      </w:r>
    </w:p>
    <w:p w14:paraId="37206DC6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нарушения туристом законодательства РФ, а также правил, установленных Договором.</w:t>
      </w:r>
    </w:p>
    <w:p w14:paraId="72200A16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-повреждение или потеря багажа и личных вещей туриста.</w:t>
      </w:r>
    </w:p>
    <w:p w14:paraId="522FE0EE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-самовольное изм</w:t>
      </w:r>
      <w:r>
        <w:rPr>
          <w:sz w:val="22"/>
          <w:szCs w:val="22"/>
        </w:rPr>
        <w:t>енение туристом оплаченного маршрута или несоблюдение правил группового прохождения маршрута.</w:t>
      </w:r>
    </w:p>
    <w:p w14:paraId="11D4FCE1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-действия третьих лиц, не оказывающих услуги, входящие в Турпродукт, в том числе других туристов.</w:t>
      </w:r>
    </w:p>
    <w:p w14:paraId="32F6053A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6.5.</w:t>
      </w:r>
      <w:r>
        <w:rPr>
          <w:sz w:val="22"/>
          <w:szCs w:val="22"/>
        </w:rPr>
        <w:t xml:space="preserve"> Принципал не несет ответственности перед туристами и Агенто</w:t>
      </w:r>
      <w:r>
        <w:rPr>
          <w:sz w:val="22"/>
          <w:szCs w:val="22"/>
        </w:rPr>
        <w:t xml:space="preserve">м вследствие недостоверности, недостаточности и несвоевременности сведений и документов, предоставленных туристами и Агентом. </w:t>
      </w:r>
    </w:p>
    <w:p w14:paraId="23335278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6.6.</w:t>
      </w:r>
      <w:r>
        <w:rPr>
          <w:sz w:val="22"/>
          <w:szCs w:val="22"/>
        </w:rPr>
        <w:t xml:space="preserve"> Принципал не несет ответственности за невозможность предоставления туристских услуг конечному потребителю при отсутствии опл</w:t>
      </w:r>
      <w:r>
        <w:rPr>
          <w:sz w:val="22"/>
          <w:szCs w:val="22"/>
        </w:rPr>
        <w:t>аты стоимости услуг, вызванной недобросовестностью Агента, получившего денежные средства от конечного потребителя и не перечисливших их Принципалу. Ответственность перед конечным потребителем несет Агент, поскольку туристический продукт формируется на сред</w:t>
      </w:r>
      <w:r>
        <w:rPr>
          <w:sz w:val="22"/>
          <w:szCs w:val="22"/>
        </w:rPr>
        <w:t>ства, поступившие от Агента.</w:t>
      </w:r>
    </w:p>
    <w:p w14:paraId="02EF9B9E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6.7.</w:t>
      </w:r>
      <w:r>
        <w:rPr>
          <w:sz w:val="22"/>
          <w:szCs w:val="22"/>
        </w:rPr>
        <w:t xml:space="preserve">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</w:t>
      </w:r>
      <w:r>
        <w:rPr>
          <w:sz w:val="22"/>
          <w:szCs w:val="22"/>
        </w:rPr>
        <w:t xml:space="preserve">вратимых при данных условиях обстоятельств. Наличие обстоятельства непреодолимой силы подтверждается решениями федеральных органов государственной власти, органов субъектов Российской Федерации, органов местного самоуправления, принимаемыми в соответствии </w:t>
      </w:r>
      <w:r>
        <w:rPr>
          <w:sz w:val="22"/>
          <w:szCs w:val="22"/>
        </w:rPr>
        <w:t xml:space="preserve">с федеральными законами. </w:t>
      </w:r>
    </w:p>
    <w:p w14:paraId="3D319D98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6.8</w:t>
      </w:r>
      <w:r>
        <w:rPr>
          <w:sz w:val="22"/>
          <w:szCs w:val="22"/>
        </w:rPr>
        <w:t>. Стороны Договора освобождаются от ответственности за полное или частичное неисполнение обязательств (отмена рейса, нарушение расписания движения судна, изменение, в т.ч. сокращение продолжительности круиза, невозможности захо</w:t>
      </w:r>
      <w:r>
        <w:rPr>
          <w:sz w:val="22"/>
          <w:szCs w:val="22"/>
        </w:rPr>
        <w:t>да в обусловленные в программе маршрута пункты, нарушению культурно-развлекательной и экскурсионной программы и т.д.) по Договору, если оно явилось следствием:</w:t>
      </w:r>
    </w:p>
    <w:p w14:paraId="3377959B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-наступления неблагоприятных гидрометеорологических условий (туман, смог, шторм, в т.ч. объявлен</w:t>
      </w:r>
      <w:r>
        <w:rPr>
          <w:sz w:val="22"/>
          <w:szCs w:val="22"/>
        </w:rPr>
        <w:t xml:space="preserve">ие штормового предупреждения в районе прохождения судна, заторы льда, повышение или понижение уровней воды до отметок, не позволяющих безопасное прохождение судов, ледоход и т.д.). </w:t>
      </w:r>
    </w:p>
    <w:p w14:paraId="0DB32D6F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-распоряжений диспетчерских служб, запрещающих движение судна по пути его </w:t>
      </w:r>
      <w:r>
        <w:rPr>
          <w:sz w:val="22"/>
          <w:szCs w:val="22"/>
        </w:rPr>
        <w:t>следования.</w:t>
      </w:r>
    </w:p>
    <w:p w14:paraId="2DE2B1CC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-повреждения корпуса или машины теплохода, возникшие не по вине Принципала.</w:t>
      </w:r>
    </w:p>
    <w:p w14:paraId="6CCBBAF8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-в случае выполнения капитаном судна требований, установленных в нормативных актах по безопасности судоходства в целях охраны жизни и здоровья людей. </w:t>
      </w:r>
    </w:p>
    <w:p w14:paraId="5ED0B075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6.9.</w:t>
      </w:r>
      <w:r>
        <w:rPr>
          <w:sz w:val="22"/>
          <w:szCs w:val="22"/>
        </w:rPr>
        <w:t xml:space="preserve"> В </w:t>
      </w:r>
      <w:r>
        <w:rPr>
          <w:sz w:val="22"/>
          <w:szCs w:val="22"/>
        </w:rPr>
        <w:t>случае утраты или порчи судового имущества, инвентаря или оборудования по вине туристов Агента, ответственность несут сами виновные лица. Возмещение ущерба производится на основании акта, составленного администрацией теплохода с участием представителя Прин</w:t>
      </w:r>
      <w:r>
        <w:rPr>
          <w:sz w:val="22"/>
          <w:szCs w:val="22"/>
        </w:rPr>
        <w:t xml:space="preserve">ципала и виновного лица.  </w:t>
      </w:r>
    </w:p>
    <w:p w14:paraId="070E55CB" w14:textId="77777777" w:rsidR="00FE5361" w:rsidRDefault="00FE5361">
      <w:pPr>
        <w:jc w:val="both"/>
        <w:rPr>
          <w:sz w:val="22"/>
          <w:szCs w:val="22"/>
        </w:rPr>
      </w:pPr>
    </w:p>
    <w:p w14:paraId="4BFE05B1" w14:textId="77777777" w:rsidR="00FE5361" w:rsidRDefault="00AC74EE">
      <w:pPr>
        <w:pStyle w:val="16"/>
        <w:ind w:firstLine="567"/>
        <w:jc w:val="both"/>
      </w:pPr>
      <w:r>
        <w:rPr>
          <w:b/>
          <w:sz w:val="22"/>
          <w:szCs w:val="22"/>
        </w:rPr>
        <w:t>7. ПОРЯДОК РАЗРЕШЕНИЯ СПОРОВ</w:t>
      </w:r>
    </w:p>
    <w:p w14:paraId="6B2D32F0" w14:textId="77777777" w:rsidR="00FE5361" w:rsidRDefault="00FE5361">
      <w:pPr>
        <w:jc w:val="both"/>
        <w:rPr>
          <w:sz w:val="22"/>
          <w:szCs w:val="22"/>
        </w:rPr>
      </w:pPr>
    </w:p>
    <w:p w14:paraId="400800A5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7.1.</w:t>
      </w:r>
      <w:r>
        <w:rPr>
          <w:sz w:val="22"/>
          <w:szCs w:val="22"/>
        </w:rPr>
        <w:t xml:space="preserve"> Претензии в связи с нарушением условий Договора предъявляются Агентом в порядке и на условиях, которые предусмотрены законодательством Российской Федерации.</w:t>
      </w:r>
    </w:p>
    <w:p w14:paraId="0E0DA3AB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7.2.</w:t>
      </w:r>
      <w:r>
        <w:rPr>
          <w:sz w:val="22"/>
          <w:szCs w:val="22"/>
        </w:rPr>
        <w:t xml:space="preserve"> Претензии к качеству Турпродукт</w:t>
      </w:r>
      <w:r>
        <w:rPr>
          <w:sz w:val="22"/>
          <w:szCs w:val="22"/>
        </w:rPr>
        <w:t xml:space="preserve">а предъявляются Принципалу в письменной форме в течение 20 (двадцати) календарных дней с даты окончания тура и подлежат рассмотрению в течение 10 (десяти) календарных дней с даты получения претензий в соответствии с постановлением Правительства Российской </w:t>
      </w:r>
      <w:r>
        <w:rPr>
          <w:sz w:val="22"/>
          <w:szCs w:val="22"/>
        </w:rPr>
        <w:t>Федерации от 18.07.2007 № 452 «Об утверждении правил оказания услуг по реализации туристского продукта».</w:t>
      </w:r>
    </w:p>
    <w:p w14:paraId="3C4C95E9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7.3.</w:t>
      </w:r>
      <w:r>
        <w:rPr>
          <w:sz w:val="22"/>
          <w:szCs w:val="22"/>
        </w:rPr>
        <w:t xml:space="preserve"> Принципал имеет право переложить материальную ответственность на Агента в случае, если претензия туриста связана с искажением Агентом информации о</w:t>
      </w:r>
      <w:r>
        <w:rPr>
          <w:sz w:val="22"/>
          <w:szCs w:val="22"/>
        </w:rPr>
        <w:t>б условиях путешествия.</w:t>
      </w:r>
    </w:p>
    <w:p w14:paraId="611FEDB9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7.4.</w:t>
      </w:r>
      <w:r>
        <w:rPr>
          <w:sz w:val="22"/>
          <w:szCs w:val="22"/>
        </w:rPr>
        <w:t xml:space="preserve"> Ответственность за действия Агента, не указанные в настоящем Договоре, в полном объеме несет Агента.</w:t>
      </w:r>
    </w:p>
    <w:p w14:paraId="20EFC97F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7.5.</w:t>
      </w:r>
      <w:r>
        <w:rPr>
          <w:sz w:val="22"/>
          <w:szCs w:val="22"/>
        </w:rPr>
        <w:t xml:space="preserve"> В случае неурегулирования разногласий путем переговоров спор между Агентом и Принципалом передается на рассмотрение Арбит</w:t>
      </w:r>
      <w:r>
        <w:rPr>
          <w:sz w:val="22"/>
          <w:szCs w:val="22"/>
        </w:rPr>
        <w:t>ражного суда по месту нахождения истца.</w:t>
      </w:r>
    </w:p>
    <w:p w14:paraId="2A11C735" w14:textId="77777777" w:rsidR="00FE5361" w:rsidRDefault="00FE5361">
      <w:pPr>
        <w:jc w:val="both"/>
        <w:rPr>
          <w:sz w:val="22"/>
          <w:szCs w:val="22"/>
        </w:rPr>
      </w:pPr>
    </w:p>
    <w:p w14:paraId="07140D55" w14:textId="77777777" w:rsidR="00FE5361" w:rsidRDefault="00AC74EE">
      <w:pPr>
        <w:pStyle w:val="16"/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 КОНФИДЕНЦИАЛЬНОСТЬ И ПЕРСОНАЛЬНЫЕ ДАННЫЕ</w:t>
      </w:r>
    </w:p>
    <w:p w14:paraId="27501786" w14:textId="77777777" w:rsidR="00FE5361" w:rsidRDefault="00FE5361">
      <w:pPr>
        <w:pStyle w:val="16"/>
        <w:ind w:firstLine="567"/>
        <w:jc w:val="both"/>
        <w:rPr>
          <w:b/>
          <w:sz w:val="22"/>
          <w:szCs w:val="22"/>
        </w:rPr>
      </w:pPr>
    </w:p>
    <w:p w14:paraId="46A33883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8.1.</w:t>
      </w:r>
      <w:r>
        <w:rPr>
          <w:sz w:val="22"/>
          <w:szCs w:val="22"/>
        </w:rPr>
        <w:t xml:space="preserve"> Содержание Договора, а также коммерческая, технологическая, экономическая или иная информация, полученная Сторонами друг от друга в ходе реализации своих прав и </w:t>
      </w:r>
      <w:r>
        <w:rPr>
          <w:sz w:val="22"/>
          <w:szCs w:val="22"/>
        </w:rPr>
        <w:t xml:space="preserve">исполнения своих обязанностей, в том числе персональные данные Агента и туристов, являются конфиденциальными и не подлежат разглашению без согласия другой Стороны. Сторона, допустившая нарушение этого условия, обязана возместить контрагенту все понесенные </w:t>
      </w:r>
      <w:r>
        <w:rPr>
          <w:sz w:val="22"/>
          <w:szCs w:val="22"/>
        </w:rPr>
        <w:t>им, в связи с этим убытки в полном объеме.</w:t>
      </w:r>
    </w:p>
    <w:p w14:paraId="7EBBC257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8.2.</w:t>
      </w:r>
      <w:r>
        <w:rPr>
          <w:sz w:val="22"/>
          <w:szCs w:val="22"/>
        </w:rPr>
        <w:t xml:space="preserve"> Агент предоставляет согласие, а также подтверждает, что им получено согласие от всех туристов на обработку и передачу своих персональных данных и персональных данных лиц, указываемых в заявке на бронирование,</w:t>
      </w:r>
      <w:r>
        <w:rPr>
          <w:sz w:val="22"/>
          <w:szCs w:val="22"/>
        </w:rPr>
        <w:t xml:space="preserve"> Принципалу и третьим лицам для исполнения Договора.</w:t>
      </w:r>
    </w:p>
    <w:p w14:paraId="041B9220" w14:textId="77777777" w:rsidR="00FE5361" w:rsidRDefault="00FE5361">
      <w:pPr>
        <w:pStyle w:val="17"/>
        <w:tabs>
          <w:tab w:val="left" w:pos="851"/>
        </w:tabs>
        <w:ind w:left="786"/>
        <w:jc w:val="both"/>
        <w:rPr>
          <w:sz w:val="22"/>
          <w:szCs w:val="22"/>
        </w:rPr>
      </w:pPr>
    </w:p>
    <w:p w14:paraId="30C17552" w14:textId="77777777" w:rsidR="00FE5361" w:rsidRDefault="00AC74EE">
      <w:pPr>
        <w:pStyle w:val="16"/>
        <w:jc w:val="center"/>
      </w:pPr>
      <w:r>
        <w:rPr>
          <w:b/>
          <w:sz w:val="22"/>
          <w:szCs w:val="22"/>
        </w:rPr>
        <w:t>9. ДОПОЛНИТЕЛЬНЫЕ УСЛОВИЯ</w:t>
      </w:r>
    </w:p>
    <w:p w14:paraId="08BE9E43" w14:textId="77777777" w:rsidR="00FE5361" w:rsidRDefault="00FE5361">
      <w:pPr>
        <w:pStyle w:val="17"/>
        <w:ind w:left="0"/>
        <w:jc w:val="both"/>
        <w:rPr>
          <w:sz w:val="22"/>
          <w:szCs w:val="22"/>
        </w:rPr>
      </w:pPr>
    </w:p>
    <w:p w14:paraId="13CA3128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9.1.</w:t>
      </w:r>
      <w:r>
        <w:rPr>
          <w:sz w:val="22"/>
          <w:szCs w:val="22"/>
        </w:rPr>
        <w:t xml:space="preserve"> Договор вступает в силу с момента его подписания обеими Сторонами и действует до 31.12.2020 года. Если за месяц до окончания срока действия настоящего договора ни одна из</w:t>
      </w:r>
      <w:r>
        <w:rPr>
          <w:sz w:val="22"/>
          <w:szCs w:val="22"/>
        </w:rPr>
        <w:t xml:space="preserve"> сторон не заявит письменно о своем желании расторгнуть заключенный договор, договор продлевается на прежних условиях на один год.</w:t>
      </w:r>
    </w:p>
    <w:p w14:paraId="4ECC8394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9.2.</w:t>
      </w:r>
      <w:r>
        <w:rPr>
          <w:sz w:val="22"/>
          <w:szCs w:val="22"/>
        </w:rPr>
        <w:t xml:space="preserve"> Каждая из Сторон по Договору гарантирует, что на момент заключения Договора и в течение всего срока его действия обладае</w:t>
      </w:r>
      <w:r>
        <w:rPr>
          <w:sz w:val="22"/>
          <w:szCs w:val="22"/>
        </w:rPr>
        <w:t>т всеми необходимыми документами для осуществления туристской и предпринимательской деятельности.</w:t>
      </w:r>
    </w:p>
    <w:p w14:paraId="16E09983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9.3.</w:t>
      </w:r>
      <w:r>
        <w:rPr>
          <w:sz w:val="22"/>
          <w:szCs w:val="22"/>
        </w:rPr>
        <w:t xml:space="preserve"> С момента подписания Договора все предыдущие устные переговоры, переписка по нему теряют силу.</w:t>
      </w:r>
    </w:p>
    <w:p w14:paraId="416DFAC6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9.4.</w:t>
      </w:r>
      <w:r>
        <w:rPr>
          <w:sz w:val="22"/>
          <w:szCs w:val="22"/>
        </w:rPr>
        <w:t xml:space="preserve"> Стороны договорились, что в процессе исполнения услов</w:t>
      </w:r>
      <w:r>
        <w:rPr>
          <w:sz w:val="22"/>
          <w:szCs w:val="22"/>
        </w:rPr>
        <w:t>ий Договора будут осуществлять постоянную связь посредством обмена корреспонденцией, которая может направляться:</w:t>
      </w:r>
    </w:p>
    <w:p w14:paraId="333A6302" w14:textId="77777777" w:rsidR="00FE5361" w:rsidRDefault="00AC74EE">
      <w:pPr>
        <w:ind w:left="284"/>
        <w:jc w:val="both"/>
      </w:pPr>
      <w:r>
        <w:rPr>
          <w:b/>
          <w:bCs/>
          <w:sz w:val="22"/>
          <w:szCs w:val="22"/>
        </w:rPr>
        <w:t>9.4.1.</w:t>
      </w:r>
      <w:r>
        <w:rPr>
          <w:sz w:val="22"/>
          <w:szCs w:val="22"/>
        </w:rPr>
        <w:t xml:space="preserve"> почтовым отправлением и/или курьерской службой;</w:t>
      </w:r>
    </w:p>
    <w:p w14:paraId="61F51ED6" w14:textId="77777777" w:rsidR="00FE5361" w:rsidRDefault="00AC74EE">
      <w:pPr>
        <w:ind w:left="284"/>
        <w:jc w:val="both"/>
      </w:pPr>
      <w:r>
        <w:rPr>
          <w:b/>
          <w:bCs/>
          <w:sz w:val="22"/>
          <w:szCs w:val="22"/>
        </w:rPr>
        <w:t>9.4.2.</w:t>
      </w:r>
      <w:r>
        <w:rPr>
          <w:sz w:val="22"/>
          <w:szCs w:val="22"/>
        </w:rPr>
        <w:t xml:space="preserve"> по электронной почте с обязательным подтверждением получения.</w:t>
      </w:r>
    </w:p>
    <w:p w14:paraId="13ACF327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9.5.</w:t>
      </w:r>
      <w:r>
        <w:rPr>
          <w:sz w:val="22"/>
          <w:szCs w:val="22"/>
        </w:rPr>
        <w:t xml:space="preserve"> Все </w:t>
      </w:r>
      <w:r>
        <w:rPr>
          <w:sz w:val="22"/>
          <w:szCs w:val="22"/>
        </w:rPr>
        <w:t>уведомления и сообщения, отправленные Сторонами друг другу по указанным в Договоре адресам электронной почты и/или по телефонным номерам, признаются Сторонами официальной перепиской в рамках Договора.</w:t>
      </w:r>
    </w:p>
    <w:p w14:paraId="6CF8D8DC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9.6.</w:t>
      </w:r>
      <w:r>
        <w:rPr>
          <w:sz w:val="22"/>
          <w:szCs w:val="22"/>
        </w:rPr>
        <w:t xml:space="preserve"> Все изменения и дополнения к Договору оформляются </w:t>
      </w:r>
      <w:r>
        <w:rPr>
          <w:sz w:val="22"/>
          <w:szCs w:val="22"/>
        </w:rPr>
        <w:t xml:space="preserve">Дополнительным соглашением к Договору и действительны только в письменном виде. </w:t>
      </w:r>
    </w:p>
    <w:p w14:paraId="21A46AE2" w14:textId="77777777" w:rsidR="00FE5361" w:rsidRDefault="00AC74EE">
      <w:r>
        <w:rPr>
          <w:b/>
          <w:bCs/>
          <w:sz w:val="22"/>
          <w:szCs w:val="22"/>
        </w:rPr>
        <w:t>9.7.</w:t>
      </w:r>
      <w:r>
        <w:rPr>
          <w:sz w:val="22"/>
          <w:szCs w:val="22"/>
        </w:rPr>
        <w:t xml:space="preserve"> Принципал информирует, что Общество с ограниченной ответственностью Туристическая компания «РосВояж» (ООО ТК «РосВояж») включено в Федеральный реестр туроператоров, реест</w:t>
      </w:r>
      <w:r>
        <w:rPr>
          <w:sz w:val="22"/>
          <w:szCs w:val="22"/>
        </w:rPr>
        <w:t xml:space="preserve">ровый номер РТО 015046.  Размер финансового обеспечения: 500 000 рублей. Способ финансового обеспечения: договор страхования гражданской ответственности туроператора № </w:t>
      </w:r>
      <w:r>
        <w:rPr>
          <w:rFonts w:ascii="Arial" w:hAnsi="Arial" w:cs="Arial"/>
          <w:color w:val="434343"/>
          <w:kern w:val="0"/>
          <w:sz w:val="24"/>
          <w:szCs w:val="24"/>
          <w:shd w:val="clear" w:color="auto" w:fill="FFFFFF"/>
          <w:lang w:eastAsia="ru-RU"/>
        </w:rPr>
        <w:t> </w:t>
      </w:r>
    </w:p>
    <w:p w14:paraId="3BA5166D" w14:textId="77777777" w:rsidR="00FE5361" w:rsidRDefault="00AC74EE">
      <w:pPr>
        <w:shd w:val="clear" w:color="auto" w:fill="FFFFFF"/>
        <w:spacing w:line="240" w:lineRule="auto"/>
        <w:textAlignment w:val="top"/>
      </w:pPr>
      <w:r>
        <w:rPr>
          <w:kern w:val="0"/>
          <w:szCs w:val="24"/>
          <w:lang w:eastAsia="ru-RU"/>
        </w:rPr>
        <w:t>№ 00087-420001-20 от 18/05/2020</w:t>
      </w:r>
      <w:r>
        <w:rPr>
          <w:color w:val="FFFFFF"/>
          <w:kern w:val="0"/>
          <w:szCs w:val="24"/>
          <w:lang w:eastAsia="ru-RU"/>
        </w:rPr>
        <w:t xml:space="preserve"> </w:t>
      </w:r>
      <w:r>
        <w:rPr>
          <w:sz w:val="22"/>
          <w:szCs w:val="22"/>
        </w:rPr>
        <w:t xml:space="preserve"> </w:t>
      </w:r>
      <w:r>
        <w:rPr>
          <w:rFonts w:ascii="Arial" w:hAnsi="Arial" w:cs="Arial"/>
          <w:color w:val="434343"/>
          <w:shd w:val="clear" w:color="auto" w:fill="FFFFFF"/>
        </w:rPr>
        <w:t xml:space="preserve"> </w:t>
      </w:r>
      <w:r>
        <w:rPr>
          <w:sz w:val="22"/>
          <w:szCs w:val="22"/>
        </w:rPr>
        <w:t>г. Срок действия финансового обеспечения: с 21/08/20</w:t>
      </w:r>
      <w:r>
        <w:rPr>
          <w:sz w:val="22"/>
          <w:szCs w:val="22"/>
        </w:rPr>
        <w:t>20 по 20/08/2021. Наименование организации, предоставившей финансовое обеспечение</w:t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  <w:shd w:val="clear" w:color="auto" w:fill="FFFFFF"/>
        </w:rPr>
        <w:t>АО «Боровицкое страховое общество»</w:t>
      </w:r>
      <w:r>
        <w:rPr>
          <w:color w:val="000000"/>
          <w:sz w:val="22"/>
          <w:szCs w:val="22"/>
        </w:rPr>
        <w:t xml:space="preserve">, адрес (место нахождения) организации, предоставившей финансовое обеспечение: </w:t>
      </w:r>
      <w:r>
        <w:rPr>
          <w:color w:val="000000"/>
          <w:sz w:val="22"/>
          <w:szCs w:val="22"/>
          <w:shd w:val="clear" w:color="auto" w:fill="FFFFFF"/>
        </w:rPr>
        <w:t xml:space="preserve">101000, город Москва, бульвар Покровский, дом 4/17, </w:t>
      </w:r>
      <w:r>
        <w:rPr>
          <w:color w:val="000000"/>
          <w:sz w:val="22"/>
          <w:szCs w:val="22"/>
          <w:shd w:val="clear" w:color="auto" w:fill="FFFFFF"/>
        </w:rPr>
        <w:t>корпус 3</w:t>
      </w:r>
      <w:r>
        <w:rPr>
          <w:color w:val="000000"/>
          <w:sz w:val="22"/>
          <w:szCs w:val="22"/>
        </w:rPr>
        <w:t xml:space="preserve">. Договор обязательного страхования гражданской ответственности перевозчика за причинение вреда жизни, здоровью, имуществу пассажиров № № OSKX22056996701000 от 10.04.2020. Сфера туроператорской деятельности: внутренний туризм. </w:t>
      </w:r>
    </w:p>
    <w:p w14:paraId="475A2186" w14:textId="77777777" w:rsidR="00FE5361" w:rsidRDefault="00AC74EE">
      <w:pPr>
        <w:jc w:val="both"/>
      </w:pPr>
      <w:r>
        <w:rPr>
          <w:b/>
          <w:bCs/>
          <w:color w:val="000000"/>
          <w:sz w:val="22"/>
          <w:szCs w:val="22"/>
        </w:rPr>
        <w:t>9.8.</w:t>
      </w:r>
      <w:r>
        <w:rPr>
          <w:color w:val="000000"/>
          <w:sz w:val="22"/>
          <w:szCs w:val="22"/>
        </w:rPr>
        <w:t xml:space="preserve"> В случае возник</w:t>
      </w:r>
      <w:r>
        <w:rPr>
          <w:color w:val="000000"/>
          <w:sz w:val="22"/>
          <w:szCs w:val="22"/>
        </w:rPr>
        <w:t>новения оснований для выплаты страхового возмещения в соответствии со ст. 17.4 Закона «Об основах туристкой деятельности в РФ» № 132-ФЗ от 24 ноября 1996 года в рамках исполнения туроператором настоящего договора в случае ненадлежащего исполнения им обязат</w:t>
      </w:r>
      <w:r>
        <w:rPr>
          <w:color w:val="000000"/>
          <w:sz w:val="22"/>
          <w:szCs w:val="22"/>
        </w:rPr>
        <w:t xml:space="preserve">ельств по реализации Турпродукта турист вправе обратиться с письменным требованием о выплате страхового возмещения к </w:t>
      </w:r>
      <w:r>
        <w:rPr>
          <w:color w:val="000000"/>
          <w:sz w:val="22"/>
          <w:szCs w:val="22"/>
          <w:shd w:val="clear" w:color="auto" w:fill="FFFFFF"/>
        </w:rPr>
        <w:t>АО «Боровицкое страховое общество»</w:t>
      </w:r>
      <w:r>
        <w:rPr>
          <w:color w:val="000000"/>
          <w:sz w:val="22"/>
          <w:szCs w:val="22"/>
        </w:rPr>
        <w:t xml:space="preserve">по адресу: </w:t>
      </w:r>
      <w:r>
        <w:rPr>
          <w:color w:val="000000"/>
          <w:sz w:val="22"/>
          <w:szCs w:val="22"/>
          <w:shd w:val="clear" w:color="auto" w:fill="FFFFFF"/>
        </w:rPr>
        <w:t>101000, город Москва, бульвар Покровский, дом 4/17, корпус 3</w:t>
      </w:r>
    </w:p>
    <w:p w14:paraId="67C4E7EC" w14:textId="77777777" w:rsidR="00FE5361" w:rsidRDefault="00AC74EE">
      <w:pPr>
        <w:jc w:val="both"/>
      </w:pPr>
      <w:r>
        <w:rPr>
          <w:b/>
          <w:bCs/>
          <w:color w:val="000000"/>
          <w:sz w:val="22"/>
          <w:szCs w:val="22"/>
        </w:rPr>
        <w:t>9.9.</w:t>
      </w:r>
      <w:r>
        <w:rPr>
          <w:color w:val="000000"/>
          <w:sz w:val="22"/>
          <w:szCs w:val="22"/>
        </w:rPr>
        <w:t xml:space="preserve"> Дополнительная информация об</w:t>
      </w:r>
      <w:r>
        <w:rPr>
          <w:color w:val="000000"/>
          <w:sz w:val="22"/>
          <w:szCs w:val="22"/>
        </w:rPr>
        <w:t xml:space="preserve"> условиях заключенного договора обязательного страхования гражданской ответственности перевозчика за причинение вреда жизни, здоровью, имуществу пассажиров</w:t>
      </w:r>
      <w:r>
        <w:rPr>
          <w:sz w:val="22"/>
          <w:szCs w:val="22"/>
        </w:rPr>
        <w:t>, порядке возмещения вреда, причиненного при перевозках пассажиров, адресах и контактах страховщика в</w:t>
      </w:r>
      <w:r>
        <w:rPr>
          <w:sz w:val="22"/>
          <w:szCs w:val="22"/>
        </w:rPr>
        <w:t xml:space="preserve"> субъектах Российской Федерации, размещена на Интернет-сайте www.tk-rv.ru.</w:t>
      </w:r>
    </w:p>
    <w:p w14:paraId="08022533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9.10.</w:t>
      </w:r>
      <w:r>
        <w:rPr>
          <w:sz w:val="22"/>
          <w:szCs w:val="22"/>
        </w:rPr>
        <w:t xml:space="preserve"> Настоящий Договор составлен в 2 (двух) экземплярах на русском языке, каждый из которых имеет одинаковую юридическую силу, по одному экземпляру для каждой из Сторон.</w:t>
      </w:r>
    </w:p>
    <w:p w14:paraId="5559CE8C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9.11.</w:t>
      </w:r>
      <w:r>
        <w:rPr>
          <w:sz w:val="22"/>
          <w:szCs w:val="22"/>
        </w:rPr>
        <w:t xml:space="preserve"> Во в</w:t>
      </w:r>
      <w:r>
        <w:rPr>
          <w:sz w:val="22"/>
          <w:szCs w:val="22"/>
        </w:rPr>
        <w:t xml:space="preserve">сём, что не оговорено в Договоре, Стороны руководствуются действующим законодательством Российской Федерации. </w:t>
      </w:r>
    </w:p>
    <w:p w14:paraId="7155B376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9.12.</w:t>
      </w:r>
      <w:r>
        <w:rPr>
          <w:sz w:val="22"/>
          <w:szCs w:val="22"/>
        </w:rPr>
        <w:t xml:space="preserve"> В случае, если условия, изложенные в Приложениях или Дополнительных соглашениях, противоречат тексту Договора, то действительными считаются</w:t>
      </w:r>
      <w:r>
        <w:rPr>
          <w:sz w:val="22"/>
          <w:szCs w:val="22"/>
        </w:rPr>
        <w:t xml:space="preserve"> условия, изложенные в Приложениях и Дополнительных соглашениях.</w:t>
      </w:r>
    </w:p>
    <w:p w14:paraId="7FD2B791" w14:textId="77777777" w:rsidR="00FE5361" w:rsidRDefault="00AC74EE">
      <w:pPr>
        <w:jc w:val="both"/>
      </w:pPr>
      <w:r>
        <w:rPr>
          <w:b/>
          <w:bCs/>
          <w:sz w:val="22"/>
          <w:szCs w:val="22"/>
        </w:rPr>
        <w:t>9.13.</w:t>
      </w:r>
      <w:r>
        <w:rPr>
          <w:sz w:val="22"/>
          <w:szCs w:val="22"/>
        </w:rPr>
        <w:t xml:space="preserve"> К договору прилагаются и являются его неотъемлемой частью:</w:t>
      </w:r>
    </w:p>
    <w:p w14:paraId="51D91FB3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Приложение № 1 «Вознаграждение агента». </w:t>
      </w:r>
    </w:p>
    <w:p w14:paraId="11A1F0C5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Приложение № 2 «Отчет агента». </w:t>
      </w:r>
    </w:p>
    <w:p w14:paraId="0C9E67C6" w14:textId="77777777" w:rsidR="00FE5361" w:rsidRDefault="00AC74EE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- Приложение № 3 «Правила поведения на борту тепл</w:t>
      </w:r>
      <w:r>
        <w:rPr>
          <w:sz w:val="22"/>
          <w:szCs w:val="22"/>
        </w:rPr>
        <w:t>охода «Алексей Толстой».</w:t>
      </w:r>
    </w:p>
    <w:p w14:paraId="33FFBEDE" w14:textId="77777777" w:rsidR="00FE5361" w:rsidRDefault="00FE5361">
      <w:pPr>
        <w:pStyle w:val="16"/>
        <w:jc w:val="both"/>
        <w:rPr>
          <w:b/>
          <w:sz w:val="22"/>
          <w:szCs w:val="22"/>
        </w:rPr>
      </w:pPr>
    </w:p>
    <w:p w14:paraId="754A1D5E" w14:textId="77777777" w:rsidR="00FE5361" w:rsidRDefault="00AC74EE">
      <w:pPr>
        <w:pStyle w:val="16"/>
        <w:jc w:val="center"/>
      </w:pPr>
      <w:r>
        <w:rPr>
          <w:b/>
          <w:sz w:val="22"/>
          <w:szCs w:val="22"/>
        </w:rPr>
        <w:t>10. РЕКВИЗИТЫ И ПОДПИСИ СТОРОН</w:t>
      </w:r>
    </w:p>
    <w:p w14:paraId="37558D5E" w14:textId="77777777" w:rsidR="00FE5361" w:rsidRDefault="00FE5361">
      <w:pPr>
        <w:pStyle w:val="16"/>
        <w:jc w:val="both"/>
        <w:rPr>
          <w:sz w:val="22"/>
          <w:szCs w:val="22"/>
        </w:rPr>
      </w:pPr>
    </w:p>
    <w:tbl>
      <w:tblPr>
        <w:tblW w:w="9312" w:type="dxa"/>
        <w:tblInd w:w="-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2"/>
        <w:gridCol w:w="3980"/>
      </w:tblGrid>
      <w:tr w:rsidR="00FE5361" w14:paraId="3540E196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D307A" w14:textId="77777777" w:rsidR="00FE5361" w:rsidRDefault="00AC74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Принципал (туроператор)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9B6A6" w14:textId="77777777" w:rsidR="00FE5361" w:rsidRDefault="00AC74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Агент</w:t>
            </w:r>
          </w:p>
        </w:tc>
      </w:tr>
      <w:tr w:rsidR="00FE5361" w14:paraId="0B5CD5E0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B04D2" w14:textId="77777777" w:rsidR="00FE5361" w:rsidRDefault="00AC74EE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ООО ТК «РосВояж»                                                             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B126" w14:textId="77777777" w:rsidR="00FE5361" w:rsidRDefault="00FE5361">
            <w:pPr>
              <w:snapToGrid w:val="0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E5361" w14:paraId="2C2C6FC1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5A867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  <w:p w14:paraId="399A2979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443099, Самарская область, гор. Самара, ул. Алексея     </w:t>
            </w:r>
            <w:r>
              <w:rPr>
                <w:sz w:val="22"/>
                <w:szCs w:val="22"/>
              </w:rPr>
              <w:t>Толстого, д. 116В, оф. 101.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5C751" w14:textId="77777777" w:rsidR="00FE5361" w:rsidRDefault="00FE53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E5361" w14:paraId="312A05C0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80638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</w:t>
            </w:r>
          </w:p>
          <w:p w14:paraId="77A37AA4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443099, Самарская область, гор. Самара, ул. Алексея Толстого, д. 116В, оф. 101.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4DFC9" w14:textId="77777777" w:rsidR="00FE5361" w:rsidRDefault="00FE53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E5361" w14:paraId="37B65C4A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B6786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8(846)332-75-55</w:t>
            </w:r>
          </w:p>
          <w:p w14:paraId="002F522E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Сайт: www.tk-rv.ru</w:t>
            </w:r>
          </w:p>
          <w:p w14:paraId="327061AA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система он-лайн бронирования: www.rv-online.ru</w:t>
            </w:r>
          </w:p>
          <w:p w14:paraId="1C5F7E05" w14:textId="77777777" w:rsidR="00FE5361" w:rsidRDefault="00AC74EE">
            <w:pPr>
              <w:tabs>
                <w:tab w:val="left" w:pos="2775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sz w:val="22"/>
                <w:szCs w:val="22"/>
                <w:lang w:val="en-US"/>
              </w:rPr>
              <w:t>director@tk-rv.ru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3DB7" w14:textId="77777777" w:rsidR="00FE5361" w:rsidRDefault="00FE5361">
            <w:pPr>
              <w:snapToGri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E5361" w14:paraId="32B97EEC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F4F4F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р/с 40702810354400023558 в Поволжский банк ПАО Сбербанк г. Самара</w:t>
            </w:r>
          </w:p>
          <w:p w14:paraId="02926E08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 30101810200000000607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E4B3" w14:textId="77777777" w:rsidR="00FE5361" w:rsidRDefault="00FE5361">
            <w:pPr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FE5361" w14:paraId="48250719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F0B0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 043601607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C5851" w14:textId="77777777" w:rsidR="00FE5361" w:rsidRDefault="00FE53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E5361" w14:paraId="39372109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E2498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6317093439</w:t>
            </w:r>
          </w:p>
          <w:p w14:paraId="1B1EC53F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 631701001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B631" w14:textId="77777777" w:rsidR="00FE5361" w:rsidRDefault="00FE536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FE5361" w14:paraId="7B30CEBC" w14:textId="77777777">
        <w:tblPrEx>
          <w:tblCellMar>
            <w:top w:w="0" w:type="dxa"/>
            <w:bottom w:w="0" w:type="dxa"/>
          </w:tblCellMar>
        </w:tblPrEx>
        <w:tc>
          <w:tcPr>
            <w:tcW w:w="53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28B2" w14:textId="77777777" w:rsidR="00FE5361" w:rsidRDefault="00FE5361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4854E0A6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</w:p>
          <w:p w14:paraId="7B3B0BAE" w14:textId="77777777" w:rsidR="00FE5361" w:rsidRDefault="00FE5361">
            <w:pPr>
              <w:jc w:val="both"/>
              <w:rPr>
                <w:sz w:val="22"/>
                <w:szCs w:val="22"/>
              </w:rPr>
            </w:pPr>
          </w:p>
          <w:p w14:paraId="233C0813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_________________________/В.С. Никонова/</w:t>
            </w:r>
          </w:p>
          <w:p w14:paraId="510E901A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  <w:tc>
          <w:tcPr>
            <w:tcW w:w="39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B0F0F" w14:textId="77777777" w:rsidR="00FE5361" w:rsidRDefault="00FE5361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413D9594" w14:textId="77777777" w:rsidR="00FE5361" w:rsidRDefault="00FE5361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72A03484" w14:textId="77777777" w:rsidR="00FE5361" w:rsidRDefault="00FE5361">
            <w:pPr>
              <w:jc w:val="both"/>
              <w:rPr>
                <w:sz w:val="22"/>
                <w:szCs w:val="22"/>
              </w:rPr>
            </w:pPr>
          </w:p>
          <w:p w14:paraId="070B9F6C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  //</w:t>
            </w:r>
          </w:p>
          <w:p w14:paraId="63EFA243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МП</w:t>
            </w:r>
          </w:p>
        </w:tc>
      </w:tr>
    </w:tbl>
    <w:p w14:paraId="1A77FFCE" w14:textId="77777777" w:rsidR="00FE5361" w:rsidRDefault="00FE5361">
      <w:pPr>
        <w:jc w:val="both"/>
        <w:rPr>
          <w:b/>
          <w:sz w:val="22"/>
          <w:szCs w:val="22"/>
        </w:rPr>
      </w:pPr>
    </w:p>
    <w:p w14:paraId="089D3EE8" w14:textId="77777777" w:rsidR="00FE5361" w:rsidRDefault="00FE5361">
      <w:pPr>
        <w:jc w:val="both"/>
        <w:rPr>
          <w:b/>
          <w:sz w:val="22"/>
          <w:szCs w:val="22"/>
        </w:rPr>
      </w:pPr>
    </w:p>
    <w:p w14:paraId="1382FF2F" w14:textId="77777777" w:rsidR="00FE5361" w:rsidRDefault="00FE5361">
      <w:pPr>
        <w:jc w:val="both"/>
        <w:rPr>
          <w:sz w:val="22"/>
          <w:szCs w:val="22"/>
        </w:rPr>
      </w:pPr>
    </w:p>
    <w:p w14:paraId="23846AB1" w14:textId="77777777" w:rsidR="00FE5361" w:rsidRDefault="00FE5361">
      <w:pPr>
        <w:jc w:val="both"/>
        <w:rPr>
          <w:sz w:val="22"/>
          <w:szCs w:val="22"/>
        </w:rPr>
      </w:pPr>
    </w:p>
    <w:p w14:paraId="29FDE01E" w14:textId="77777777" w:rsidR="00FE5361" w:rsidRDefault="00FE5361">
      <w:pPr>
        <w:jc w:val="both"/>
        <w:rPr>
          <w:sz w:val="22"/>
          <w:szCs w:val="22"/>
        </w:rPr>
      </w:pPr>
    </w:p>
    <w:p w14:paraId="0B8BB43F" w14:textId="77777777" w:rsidR="00FE5361" w:rsidRDefault="00FE5361">
      <w:pPr>
        <w:jc w:val="both"/>
        <w:rPr>
          <w:sz w:val="22"/>
          <w:szCs w:val="22"/>
        </w:rPr>
      </w:pPr>
    </w:p>
    <w:p w14:paraId="098E8418" w14:textId="77777777" w:rsidR="00FE5361" w:rsidRDefault="00FE5361">
      <w:pPr>
        <w:jc w:val="both"/>
        <w:rPr>
          <w:sz w:val="22"/>
          <w:szCs w:val="22"/>
        </w:rPr>
      </w:pPr>
    </w:p>
    <w:p w14:paraId="3B6E50D4" w14:textId="77777777" w:rsidR="00FE5361" w:rsidRDefault="00FE5361">
      <w:pPr>
        <w:pageBreakBefore/>
        <w:jc w:val="both"/>
      </w:pPr>
    </w:p>
    <w:p w14:paraId="121FB321" w14:textId="77777777" w:rsidR="00FE5361" w:rsidRDefault="00FE5361">
      <w:pPr>
        <w:jc w:val="both"/>
        <w:rPr>
          <w:sz w:val="22"/>
          <w:szCs w:val="22"/>
        </w:rPr>
      </w:pPr>
    </w:p>
    <w:p w14:paraId="6527B1DB" w14:textId="77777777" w:rsidR="00FE5361" w:rsidRDefault="00AC74E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1</w:t>
      </w:r>
    </w:p>
    <w:p w14:paraId="3EDF1997" w14:textId="77777777" w:rsidR="00FE5361" w:rsidRDefault="00AC74EE">
      <w:pPr>
        <w:jc w:val="right"/>
      </w:pPr>
      <w:r>
        <w:rPr>
          <w:sz w:val="22"/>
          <w:szCs w:val="22"/>
        </w:rPr>
        <w:t>К АГЕНТСКОМУ</w:t>
      </w:r>
      <w:r>
        <w:rPr>
          <w:bCs/>
          <w:sz w:val="22"/>
          <w:szCs w:val="22"/>
        </w:rPr>
        <w:t xml:space="preserve"> ДОГОВОРУ № _____АГ/20___</w:t>
      </w:r>
      <w:r>
        <w:rPr>
          <w:sz w:val="22"/>
          <w:szCs w:val="22"/>
        </w:rPr>
        <w:t xml:space="preserve">    </w:t>
      </w:r>
    </w:p>
    <w:p w14:paraId="0FE59970" w14:textId="77777777" w:rsidR="00FE5361" w:rsidRDefault="00AC74EE">
      <w:pPr>
        <w:jc w:val="right"/>
      </w:pPr>
      <w:r>
        <w:rPr>
          <w:sz w:val="22"/>
          <w:szCs w:val="22"/>
        </w:rPr>
        <w:t>от __________________ 20    г.</w:t>
      </w:r>
    </w:p>
    <w:p w14:paraId="763C2085" w14:textId="77777777" w:rsidR="00FE5361" w:rsidRDefault="00FE5361">
      <w:pPr>
        <w:jc w:val="both"/>
        <w:rPr>
          <w:b/>
          <w:color w:val="000000"/>
          <w:sz w:val="22"/>
          <w:szCs w:val="22"/>
        </w:rPr>
      </w:pPr>
    </w:p>
    <w:p w14:paraId="7BB88F6A" w14:textId="77777777" w:rsidR="00FE5361" w:rsidRDefault="00AC74EE">
      <w:pPr>
        <w:jc w:val="center"/>
      </w:pPr>
      <w:r>
        <w:rPr>
          <w:b/>
          <w:color w:val="000000"/>
          <w:sz w:val="22"/>
          <w:szCs w:val="22"/>
        </w:rPr>
        <w:t>Вознаграждение агента</w:t>
      </w:r>
    </w:p>
    <w:p w14:paraId="7262D482" w14:textId="77777777" w:rsidR="00FE5361" w:rsidRDefault="00AC74EE">
      <w:pPr>
        <w:spacing w:before="100" w:after="100"/>
        <w:jc w:val="both"/>
      </w:pPr>
      <w:r>
        <w:rPr>
          <w:color w:val="000000"/>
          <w:sz w:val="22"/>
          <w:szCs w:val="22"/>
        </w:rPr>
        <w:t xml:space="preserve">г. Самара                                                                                                </w:t>
      </w:r>
    </w:p>
    <w:p w14:paraId="547F7AEF" w14:textId="77777777" w:rsidR="00FE5361" w:rsidRDefault="00AC74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1. Вознаграждение Агента устанавливаетс</w:t>
      </w:r>
      <w:r>
        <w:rPr>
          <w:sz w:val="22"/>
          <w:szCs w:val="22"/>
        </w:rPr>
        <w:t>я в процентном отношении от стоимости Турпродукта, реализованного Агентом, и составляет:</w:t>
      </w:r>
    </w:p>
    <w:p w14:paraId="399BF878" w14:textId="77777777" w:rsidR="00FE5361" w:rsidRDefault="00FE5361">
      <w:pPr>
        <w:ind w:firstLine="567"/>
        <w:jc w:val="both"/>
        <w:rPr>
          <w:sz w:val="22"/>
          <w:szCs w:val="22"/>
        </w:rPr>
      </w:pPr>
    </w:p>
    <w:p w14:paraId="2F97DEAC" w14:textId="77777777" w:rsidR="00FE5361" w:rsidRDefault="00AC74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 (______________________) % - при совершении действий по реализации Турпродукта во время действия сезонных скидок (до 31 марта 2020 года);</w:t>
      </w:r>
    </w:p>
    <w:p w14:paraId="70464678" w14:textId="77777777" w:rsidR="00FE5361" w:rsidRDefault="00AC74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_______ (___________</w:t>
      </w:r>
      <w:r>
        <w:rPr>
          <w:sz w:val="22"/>
          <w:szCs w:val="22"/>
        </w:rPr>
        <w:t>___________) % - при совершении действий по реализации Турпродукта с 01 апреля по 01 октября 2020 года.</w:t>
      </w:r>
    </w:p>
    <w:p w14:paraId="530A6F91" w14:textId="77777777" w:rsidR="00FE5361" w:rsidRDefault="00FE5361">
      <w:pPr>
        <w:ind w:firstLine="567"/>
        <w:jc w:val="both"/>
        <w:rPr>
          <w:sz w:val="22"/>
          <w:szCs w:val="22"/>
        </w:rPr>
      </w:pPr>
    </w:p>
    <w:p w14:paraId="5266DED3" w14:textId="77777777" w:rsidR="00FE5361" w:rsidRDefault="00AC74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2. Информация о возможности увеличения размера агентского вознаграждения и действующих скидках представлена в разделе «Агентствам» на сайте www.tk-rv.r</w:t>
      </w:r>
      <w:r>
        <w:rPr>
          <w:sz w:val="22"/>
          <w:szCs w:val="22"/>
        </w:rPr>
        <w:t>u.</w:t>
      </w:r>
    </w:p>
    <w:p w14:paraId="4F7F13A0" w14:textId="77777777" w:rsidR="00FE5361" w:rsidRDefault="00FE5361">
      <w:pPr>
        <w:ind w:firstLine="567"/>
        <w:jc w:val="both"/>
        <w:rPr>
          <w:sz w:val="22"/>
          <w:szCs w:val="22"/>
        </w:rPr>
      </w:pPr>
    </w:p>
    <w:p w14:paraId="5920CC32" w14:textId="77777777" w:rsidR="00FE5361" w:rsidRDefault="00AC74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Стоимость Турпродукта на навигацию 2020 г., с которой предоставляется агентское вознаграждение, рассчитывается в следующем порядке с учетом доплат и скидок: </w:t>
      </w:r>
      <w:r>
        <w:rPr>
          <w:sz w:val="22"/>
          <w:szCs w:val="22"/>
        </w:rPr>
        <w:tab/>
        <w:t>стоимость тура при размещении в каюте выбранной категории (взрослый, детский, пенсионный, ш</w:t>
      </w:r>
      <w:r>
        <w:rPr>
          <w:sz w:val="22"/>
          <w:szCs w:val="22"/>
        </w:rPr>
        <w:t>кольный, тариф) минус сезонная или групповая скидка.</w:t>
      </w:r>
    </w:p>
    <w:p w14:paraId="5A4689A8" w14:textId="77777777" w:rsidR="00FE5361" w:rsidRDefault="00FE5361">
      <w:pPr>
        <w:ind w:firstLine="567"/>
        <w:jc w:val="both"/>
        <w:rPr>
          <w:sz w:val="22"/>
          <w:szCs w:val="22"/>
        </w:rPr>
      </w:pPr>
    </w:p>
    <w:p w14:paraId="5F1BD6A9" w14:textId="77777777" w:rsidR="00FE5361" w:rsidRDefault="00AC74E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При реализации Турпродукта Агент обязан оплатить Принципалу стоимость Турпродукта за вычетом суммы агентского вознаграждения. Оплата Турпродукта производится на основании счета Принципала. В </w:t>
      </w:r>
      <w:r>
        <w:rPr>
          <w:sz w:val="22"/>
          <w:szCs w:val="22"/>
        </w:rPr>
        <w:t>счете на оплату указывается стоимость тура, сумма вознаграждения Агента и сумма, подлежащая оплате Агентом.</w:t>
      </w:r>
    </w:p>
    <w:p w14:paraId="4A06E90F" w14:textId="77777777" w:rsidR="00FE5361" w:rsidRDefault="00FE5361">
      <w:pPr>
        <w:jc w:val="both"/>
        <w:rPr>
          <w:sz w:val="22"/>
          <w:szCs w:val="22"/>
        </w:rPr>
      </w:pPr>
    </w:p>
    <w:p w14:paraId="0627D239" w14:textId="77777777" w:rsidR="00FE5361" w:rsidRDefault="00FE5361">
      <w:pPr>
        <w:jc w:val="both"/>
        <w:rPr>
          <w:sz w:val="22"/>
          <w:szCs w:val="22"/>
        </w:rPr>
      </w:pPr>
    </w:p>
    <w:p w14:paraId="40B88C27" w14:textId="77777777" w:rsidR="00FE5361" w:rsidRDefault="00FE5361">
      <w:pPr>
        <w:jc w:val="both"/>
        <w:rPr>
          <w:sz w:val="22"/>
          <w:szCs w:val="22"/>
        </w:rPr>
      </w:pPr>
    </w:p>
    <w:tbl>
      <w:tblPr>
        <w:tblW w:w="10353" w:type="dxa"/>
        <w:tblInd w:w="-1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250"/>
      </w:tblGrid>
      <w:tr w:rsidR="00FE5361" w14:paraId="385CD5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59DE5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 ПРИНЦИПАЛА</w:t>
            </w:r>
          </w:p>
          <w:p w14:paraId="3DE718FB" w14:textId="77777777" w:rsidR="00FE5361" w:rsidRDefault="00FE5361">
            <w:pPr>
              <w:jc w:val="both"/>
              <w:rPr>
                <w:sz w:val="22"/>
                <w:szCs w:val="22"/>
              </w:rPr>
            </w:pPr>
          </w:p>
          <w:p w14:paraId="65B63744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313A2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 АГЕНТА</w:t>
            </w:r>
          </w:p>
          <w:p w14:paraId="4BC4DEDB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AA64974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</w:t>
            </w:r>
            <w:r>
              <w:rPr>
                <w:sz w:val="22"/>
                <w:szCs w:val="22"/>
              </w:rPr>
              <w:t xml:space="preserve">    </w:t>
            </w:r>
          </w:p>
        </w:tc>
      </w:tr>
    </w:tbl>
    <w:p w14:paraId="5C74EB8C" w14:textId="77777777" w:rsidR="00FE5361" w:rsidRDefault="00AC7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М.П.                                                                           М.П.</w:t>
      </w:r>
    </w:p>
    <w:p w14:paraId="0C7D4D1A" w14:textId="77777777" w:rsidR="00FE5361" w:rsidRDefault="00AC7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14:paraId="3E039FDC" w14:textId="77777777" w:rsidR="00FE5361" w:rsidRDefault="00FE5361">
      <w:pPr>
        <w:jc w:val="both"/>
        <w:rPr>
          <w:sz w:val="22"/>
          <w:szCs w:val="22"/>
        </w:rPr>
      </w:pPr>
    </w:p>
    <w:p w14:paraId="2C18845A" w14:textId="77777777" w:rsidR="00FE5361" w:rsidRDefault="00FE5361">
      <w:pPr>
        <w:jc w:val="both"/>
        <w:rPr>
          <w:sz w:val="22"/>
          <w:szCs w:val="22"/>
        </w:rPr>
      </w:pPr>
    </w:p>
    <w:p w14:paraId="439A4AD6" w14:textId="77777777" w:rsidR="00FE5361" w:rsidRDefault="00FE5361">
      <w:pPr>
        <w:jc w:val="both"/>
        <w:rPr>
          <w:sz w:val="22"/>
          <w:szCs w:val="22"/>
        </w:rPr>
        <w:sectPr w:rsidR="00FE5361">
          <w:headerReference w:type="default" r:id="rId14"/>
          <w:footerReference w:type="default" r:id="rId15"/>
          <w:pgSz w:w="11906" w:h="16838"/>
          <w:pgMar w:top="709" w:right="567" w:bottom="993" w:left="1134" w:header="340" w:footer="217" w:gutter="0"/>
          <w:cols w:space="720"/>
        </w:sectPr>
      </w:pPr>
    </w:p>
    <w:p w14:paraId="1135BAED" w14:textId="77777777" w:rsidR="00FE5361" w:rsidRDefault="00AC74EE">
      <w:pPr>
        <w:jc w:val="both"/>
        <w:sectPr w:rsidR="00FE5361">
          <w:headerReference w:type="default" r:id="rId16"/>
          <w:footerReference w:type="default" r:id="rId17"/>
          <w:pgSz w:w="16838" w:h="11906" w:orient="landscape"/>
          <w:pgMar w:top="567" w:right="993" w:bottom="1134" w:left="709" w:header="340" w:footer="217" w:gutter="0"/>
          <w:cols w:space="720"/>
        </w:sectPr>
      </w:pPr>
      <w:r>
        <w:rPr>
          <w:noProof/>
          <w:sz w:val="22"/>
          <w:szCs w:val="22"/>
          <w:lang w:eastAsia="ru-RU"/>
        </w:rPr>
        <w:drawing>
          <wp:inline distT="0" distB="0" distL="0" distR="0" wp14:anchorId="69537711" wp14:editId="420BB745">
            <wp:extent cx="9420221" cy="6324603"/>
            <wp:effectExtent l="0" t="0" r="0" b="0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20221" cy="6324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550DF00" w14:textId="77777777" w:rsidR="00FE5361" w:rsidRDefault="00AC74EE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14:paraId="1A87F917" w14:textId="77777777" w:rsidR="00FE5361" w:rsidRDefault="00AC74EE">
      <w:pPr>
        <w:jc w:val="right"/>
      </w:pPr>
      <w:r>
        <w:rPr>
          <w:sz w:val="22"/>
          <w:szCs w:val="22"/>
        </w:rPr>
        <w:t>К АГЕНТСКОМУ</w:t>
      </w:r>
      <w:r>
        <w:rPr>
          <w:bCs/>
          <w:sz w:val="22"/>
          <w:szCs w:val="22"/>
        </w:rPr>
        <w:t xml:space="preserve"> ДОГОВОРУ № </w:t>
      </w:r>
      <w:r>
        <w:rPr>
          <w:bCs/>
          <w:sz w:val="22"/>
          <w:szCs w:val="22"/>
        </w:rPr>
        <w:t>_____АГ/20___</w:t>
      </w:r>
      <w:r>
        <w:rPr>
          <w:sz w:val="22"/>
          <w:szCs w:val="22"/>
        </w:rPr>
        <w:t xml:space="preserve">    </w:t>
      </w:r>
    </w:p>
    <w:p w14:paraId="6D6BA505" w14:textId="77777777" w:rsidR="00FE5361" w:rsidRDefault="00AC74EE">
      <w:pPr>
        <w:jc w:val="right"/>
      </w:pPr>
      <w:r>
        <w:rPr>
          <w:sz w:val="22"/>
          <w:szCs w:val="22"/>
        </w:rPr>
        <w:t>от __________________ 20 г</w:t>
      </w:r>
    </w:p>
    <w:p w14:paraId="55A69D76" w14:textId="77777777" w:rsidR="00FE5361" w:rsidRDefault="00FE5361">
      <w:pPr>
        <w:jc w:val="right"/>
        <w:rPr>
          <w:b/>
          <w:bCs/>
          <w:sz w:val="22"/>
          <w:szCs w:val="22"/>
        </w:rPr>
      </w:pPr>
    </w:p>
    <w:p w14:paraId="73F3A064" w14:textId="77777777" w:rsidR="00FE5361" w:rsidRDefault="00AC74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ПРАВИЛА ПОВЕДЕНИЯ НА БОРТУ</w:t>
      </w:r>
    </w:p>
    <w:p w14:paraId="645D0513" w14:textId="77777777" w:rsidR="00FE5361" w:rsidRDefault="00AC74E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ТЕПЛОХОДА «АЛЕКСЕЙ ТОЛСТОЙ»</w:t>
      </w:r>
    </w:p>
    <w:p w14:paraId="5F98A7B5" w14:textId="77777777" w:rsidR="00FE5361" w:rsidRDefault="00FE5361">
      <w:pPr>
        <w:jc w:val="both"/>
        <w:rPr>
          <w:b/>
          <w:bCs/>
          <w:sz w:val="22"/>
          <w:szCs w:val="22"/>
        </w:rPr>
      </w:pPr>
    </w:p>
    <w:p w14:paraId="7E66A39E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Капитан является единоначальником на судне, поэтому все Туристы обязаны подчиняться распоряжениям капитана в пределах его полномочий.</w:t>
      </w:r>
    </w:p>
    <w:p w14:paraId="429FCE92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Туристы должны соблю</w:t>
      </w:r>
      <w:r>
        <w:rPr>
          <w:kern w:val="0"/>
          <w:sz w:val="24"/>
          <w:szCs w:val="24"/>
          <w:lang w:eastAsia="ar-SA"/>
        </w:rPr>
        <w:t xml:space="preserve">дать на борту общественный порядок, требования по обеспечению безопасности плавания (Правила плавания по ВВП РФ), и правила пожарной безопасности. </w:t>
      </w:r>
    </w:p>
    <w:p w14:paraId="07C49FB8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На протяжении всего времени прибывания на теплоходе Туристы обязаны подчиняться требованиям внутреннего расп</w:t>
      </w:r>
      <w:r>
        <w:rPr>
          <w:kern w:val="0"/>
          <w:sz w:val="24"/>
          <w:szCs w:val="24"/>
          <w:lang w:eastAsia="ar-SA"/>
        </w:rPr>
        <w:t>орядка и выполнять все распоряжения экипажа судна и дирекции круиза.</w:t>
      </w:r>
    </w:p>
    <w:p w14:paraId="1D2FFFCE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</w:pPr>
      <w:r>
        <w:rPr>
          <w:kern w:val="0"/>
          <w:sz w:val="24"/>
          <w:szCs w:val="24"/>
          <w:lang w:eastAsia="ar-SA"/>
        </w:rPr>
        <w:t>Туристы обязаны прибыть вовремя на борт судна в портах стоянки для продолжения круиза. В случае опоздания Туроператор не несет ответственности за возврат Туриста на судно.</w:t>
      </w:r>
      <w:r>
        <w:rPr>
          <w:bCs/>
          <w:kern w:val="0"/>
          <w:sz w:val="24"/>
          <w:szCs w:val="24"/>
          <w:lang w:eastAsia="ar-SA"/>
        </w:rPr>
        <w:t xml:space="preserve"> График движения</w:t>
      </w:r>
      <w:r>
        <w:rPr>
          <w:bCs/>
          <w:kern w:val="0"/>
          <w:sz w:val="24"/>
          <w:szCs w:val="24"/>
          <w:lang w:eastAsia="ar-SA"/>
        </w:rPr>
        <w:t xml:space="preserve"> теплохода </w:t>
      </w:r>
      <w:r>
        <w:rPr>
          <w:bCs/>
          <w:color w:val="00000A"/>
          <w:kern w:val="0"/>
          <w:sz w:val="24"/>
          <w:szCs w:val="24"/>
          <w:lang w:eastAsia="ar-SA"/>
        </w:rPr>
        <w:t>«Алексей Толстой»</w:t>
      </w:r>
      <w:r>
        <w:rPr>
          <w:bCs/>
          <w:kern w:val="0"/>
          <w:sz w:val="24"/>
          <w:szCs w:val="24"/>
          <w:lang w:eastAsia="ar-SA"/>
        </w:rPr>
        <w:t xml:space="preserve"> и распорядок на нем осуществляется по московскому времени. Отставшие туристы несут полную материальную и моральную ответственность за последствия, возникающие в связи с их опозданием к отправлению теплохода. </w:t>
      </w:r>
    </w:p>
    <w:p w14:paraId="557550E2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При входе на тепло</w:t>
      </w:r>
      <w:r>
        <w:rPr>
          <w:kern w:val="0"/>
          <w:sz w:val="24"/>
          <w:szCs w:val="24"/>
          <w:lang w:eastAsia="ar-SA"/>
        </w:rPr>
        <w:t>ход после стоянки по пути следования теплохода Туристу необходимо предъявить карту гостя или фирменный браслет ООО ТК «РосВояж» (выданные при регистрации).</w:t>
      </w:r>
    </w:p>
    <w:p w14:paraId="10ACE025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За 15 минут до отправления теплохода в рейс все должны быть на борту.</w:t>
      </w:r>
    </w:p>
    <w:p w14:paraId="531FB073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</w:pPr>
      <w:r>
        <w:rPr>
          <w:kern w:val="0"/>
          <w:sz w:val="24"/>
          <w:szCs w:val="24"/>
          <w:lang w:eastAsia="ar-SA"/>
        </w:rPr>
        <w:t>При выходе с</w:t>
      </w:r>
      <w:r>
        <w:rPr>
          <w:bCs/>
          <w:kern w:val="0"/>
          <w:sz w:val="24"/>
          <w:szCs w:val="24"/>
          <w:lang w:eastAsia="ar-SA"/>
        </w:rPr>
        <w:t xml:space="preserve"> теплохода </w:t>
      </w:r>
      <w:r>
        <w:rPr>
          <w:bCs/>
          <w:color w:val="00000A"/>
          <w:kern w:val="0"/>
          <w:sz w:val="24"/>
          <w:szCs w:val="24"/>
          <w:lang w:eastAsia="ar-SA"/>
        </w:rPr>
        <w:t>«Алексей Толстой»</w:t>
      </w:r>
      <w:r>
        <w:rPr>
          <w:kern w:val="0"/>
          <w:sz w:val="24"/>
          <w:szCs w:val="24"/>
          <w:lang w:eastAsia="ar-SA"/>
        </w:rPr>
        <w:t xml:space="preserve"> Туристы обязаны оставить ключи у администратора на стойке регистрации. </w:t>
      </w:r>
      <w:r>
        <w:rPr>
          <w:bCs/>
          <w:kern w:val="0"/>
          <w:sz w:val="24"/>
          <w:szCs w:val="24"/>
          <w:lang w:eastAsia="ar-SA"/>
        </w:rPr>
        <w:t>Помимо этого, при выходе с судна необходимо брать документ удостоверяющий личность.</w:t>
      </w:r>
    </w:p>
    <w:p w14:paraId="01C110C9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color w:val="000000"/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ar-SA"/>
        </w:rPr>
        <w:t>Турист, мешающий своим поведением отдыху других туристов и/или нарушающий обществен</w:t>
      </w:r>
      <w:r>
        <w:rPr>
          <w:color w:val="000000"/>
          <w:kern w:val="0"/>
          <w:sz w:val="24"/>
          <w:szCs w:val="24"/>
          <w:lang w:eastAsia="ar-SA"/>
        </w:rPr>
        <w:t>ный порядок, может быть снят с теплохода в ближайшем порту высадки без компенсации недополученных услуг и стоимости транспортных расходов.</w:t>
      </w:r>
    </w:p>
    <w:p w14:paraId="66AD9CCC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color w:val="000000"/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ar-SA"/>
        </w:rPr>
        <w:t>Теплоход является транспортным средством повышенной опасности. Турист обязуется не оставлять без присмотра взятых в к</w:t>
      </w:r>
      <w:r>
        <w:rPr>
          <w:color w:val="000000"/>
          <w:kern w:val="0"/>
          <w:sz w:val="24"/>
          <w:szCs w:val="24"/>
          <w:lang w:eastAsia="ar-SA"/>
        </w:rPr>
        <w:t xml:space="preserve">руиз детей, а также нетрудоспособных родственников и полностью отвечает за их поведение и здоровье во время круиза. </w:t>
      </w:r>
    </w:p>
    <w:p w14:paraId="2D653DA4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</w:pPr>
      <w:r>
        <w:rPr>
          <w:color w:val="000000"/>
          <w:kern w:val="0"/>
          <w:sz w:val="24"/>
          <w:szCs w:val="24"/>
          <w:lang w:eastAsia="ar-SA"/>
        </w:rPr>
        <w:t>Обязанность по обеспечению целостности и сохранности багажа, ручной клади и личных вещей туриста лежит на туристе.</w:t>
      </w:r>
    </w:p>
    <w:p w14:paraId="1FFA8CE7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</w:pPr>
      <w:r>
        <w:rPr>
          <w:kern w:val="0"/>
          <w:sz w:val="24"/>
          <w:szCs w:val="24"/>
          <w:lang w:eastAsia="ar-SA"/>
        </w:rPr>
        <w:t xml:space="preserve">Курение на теплоходе </w:t>
      </w:r>
      <w:r>
        <w:rPr>
          <w:color w:val="00000A"/>
          <w:kern w:val="0"/>
          <w:sz w:val="24"/>
          <w:szCs w:val="24"/>
          <w:lang w:eastAsia="ar-SA"/>
        </w:rPr>
        <w:t>«Ал</w:t>
      </w:r>
      <w:r>
        <w:rPr>
          <w:color w:val="00000A"/>
          <w:kern w:val="0"/>
          <w:sz w:val="24"/>
          <w:szCs w:val="24"/>
          <w:lang w:eastAsia="ar-SA"/>
        </w:rPr>
        <w:t>ексей Толстой»</w:t>
      </w:r>
      <w:r>
        <w:rPr>
          <w:kern w:val="0"/>
          <w:sz w:val="24"/>
          <w:szCs w:val="24"/>
          <w:lang w:eastAsia="ar-SA"/>
        </w:rPr>
        <w:t xml:space="preserve"> запрещено.</w:t>
      </w:r>
    </w:p>
    <w:p w14:paraId="69FC48F7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</w:pPr>
      <w:r>
        <w:rPr>
          <w:kern w:val="0"/>
          <w:sz w:val="24"/>
          <w:szCs w:val="24"/>
          <w:lang w:eastAsia="ar-SA"/>
        </w:rPr>
        <w:t>Судно оснащено необходимым оборудованием для обеспечения безопасности плавания и полностью соответствует всем действующим в РФ стандартам судоходства и охраны жизни на воде. В экстренных случаях эвакуация Туристов с борта судна ос</w:t>
      </w:r>
      <w:r>
        <w:rPr>
          <w:kern w:val="0"/>
          <w:sz w:val="24"/>
          <w:szCs w:val="24"/>
          <w:lang w:eastAsia="ar-SA"/>
        </w:rPr>
        <w:t>уществляется силами экипажа под руководством капитана. Индивидуальные спасательные жилеты и инструкция по их использованию находятся в каждой каюте. Обо всех необходимых действиях Туристы оповещаются по судовой радиотрансляционной сети.</w:t>
      </w:r>
    </w:p>
    <w:p w14:paraId="0E881DC6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color w:val="000000"/>
          <w:kern w:val="0"/>
          <w:sz w:val="24"/>
          <w:szCs w:val="24"/>
          <w:lang w:eastAsia="ar-SA"/>
        </w:rPr>
      </w:pPr>
      <w:r>
        <w:rPr>
          <w:color w:val="000000"/>
          <w:kern w:val="0"/>
          <w:sz w:val="24"/>
          <w:szCs w:val="24"/>
          <w:lang w:eastAsia="ar-SA"/>
        </w:rPr>
        <w:t>При общесудовой тре</w:t>
      </w:r>
      <w:r>
        <w:rPr>
          <w:color w:val="000000"/>
          <w:kern w:val="0"/>
          <w:sz w:val="24"/>
          <w:szCs w:val="24"/>
          <w:lang w:eastAsia="ar-SA"/>
        </w:rPr>
        <w:t>воге, при пожаре в каюте или обнаружении его признаков на судне Турист обязан не поддаваться панике, сообщить о факте задымления или возгорания экипажу судна, занять каюты согласно посадочным  талонам, тепло одеться, надеть спасательный жилет и неукоснител</w:t>
      </w:r>
      <w:r>
        <w:rPr>
          <w:color w:val="000000"/>
          <w:kern w:val="0"/>
          <w:sz w:val="24"/>
          <w:szCs w:val="24"/>
          <w:lang w:eastAsia="ar-SA"/>
        </w:rPr>
        <w:t xml:space="preserve">ьно выполнять указания, поступающие по радиотрансляционной сети от капитана судна и дирекции круиза. В случае перебоев в работе   радиотрансляционной сети держать дверь каюты открытой и внимательно слушать команды, подаваемые членами аварийно-спасательной </w:t>
      </w:r>
      <w:r>
        <w:rPr>
          <w:color w:val="000000"/>
          <w:kern w:val="0"/>
          <w:sz w:val="24"/>
          <w:szCs w:val="24"/>
          <w:lang w:eastAsia="ar-SA"/>
        </w:rPr>
        <w:t>группы. Смотреть все виды тревог и правила поведения во время внештатных ситуаций.</w:t>
      </w:r>
    </w:p>
    <w:p w14:paraId="16EAF9F1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</w:pPr>
      <w:r>
        <w:rPr>
          <w:color w:val="000000"/>
          <w:kern w:val="0"/>
          <w:sz w:val="24"/>
          <w:szCs w:val="24"/>
          <w:lang w:eastAsia="ar-SA"/>
        </w:rPr>
        <w:t>В случае если п</w:t>
      </w:r>
      <w:r>
        <w:rPr>
          <w:kern w:val="0"/>
          <w:sz w:val="24"/>
          <w:szCs w:val="24"/>
          <w:lang w:eastAsia="ar-SA"/>
        </w:rPr>
        <w:t xml:space="preserve">ри нахождении на борту судна </w:t>
      </w:r>
      <w:r>
        <w:rPr>
          <w:color w:val="000000"/>
          <w:kern w:val="0"/>
          <w:sz w:val="24"/>
          <w:szCs w:val="24"/>
          <w:lang w:eastAsia="ar-SA"/>
        </w:rPr>
        <w:t>жизни и здоровью Туристов угрожает опасность, им следует обращаться к дирекции круиза или вахтенному начальнику.</w:t>
      </w:r>
    </w:p>
    <w:p w14:paraId="4F835131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</w:pPr>
      <w:r>
        <w:rPr>
          <w:color w:val="000000"/>
          <w:kern w:val="0"/>
          <w:sz w:val="24"/>
          <w:szCs w:val="24"/>
          <w:lang w:eastAsia="ar-SA"/>
        </w:rPr>
        <w:t>Во время стоянок</w:t>
      </w:r>
      <w:r>
        <w:rPr>
          <w:color w:val="000000"/>
          <w:kern w:val="0"/>
          <w:sz w:val="24"/>
          <w:szCs w:val="24"/>
          <w:lang w:eastAsia="ar-SA"/>
        </w:rPr>
        <w:t xml:space="preserve"> в населенных пунктах теплоход может отходить от причала для выполнения технологических операций, о чем Дирекция круиза своевременно извещает туристов.</w:t>
      </w:r>
    </w:p>
    <w:p w14:paraId="7BCE98F1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При нахождении на борту судна или на причале Туристам запрещается:</w:t>
      </w:r>
    </w:p>
    <w:p w14:paraId="3FCE5514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начинать посадку или высадку до полно</w:t>
      </w:r>
      <w:r>
        <w:rPr>
          <w:kern w:val="0"/>
          <w:sz w:val="24"/>
          <w:szCs w:val="24"/>
          <w:lang w:eastAsia="ar-SA"/>
        </w:rPr>
        <w:t>й швартовки судна и подачи трапа;</w:t>
      </w:r>
    </w:p>
    <w:p w14:paraId="69A2C019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перемещаться с борта судна на причал или в обратном направлении не по трапу;</w:t>
      </w:r>
    </w:p>
    <w:p w14:paraId="23B06523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выходить на не огражденную площадку вдоль всего корпуса судна (привальный брус);</w:t>
      </w:r>
    </w:p>
    <w:p w14:paraId="4124B254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 xml:space="preserve">самостоятельно открывать двери служебных помещений судна. Все </w:t>
      </w:r>
      <w:r>
        <w:rPr>
          <w:kern w:val="0"/>
          <w:sz w:val="24"/>
          <w:szCs w:val="24"/>
          <w:lang w:eastAsia="ar-SA"/>
        </w:rPr>
        <w:t>двери служебных помещений имеют соответствующие таблички; входить и находиться в служебных помещениях, имеющих таблички «Вход воспрещен» и в местах, где расположены судовые устройства и механизмы;</w:t>
      </w:r>
    </w:p>
    <w:p w14:paraId="37DA065A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бросать за борт любой мусор. Для сбора мусора на судне уста</w:t>
      </w:r>
      <w:r>
        <w:rPr>
          <w:kern w:val="0"/>
          <w:sz w:val="24"/>
          <w:szCs w:val="24"/>
          <w:lang w:eastAsia="ar-SA"/>
        </w:rPr>
        <w:t>новлены специальные урны;</w:t>
      </w:r>
    </w:p>
    <w:p w14:paraId="42326943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бегать по трапам и палубам, при спуске по трапам держаться за поручни, в дождливую погоду соблюдать особую осторожность;</w:t>
      </w:r>
    </w:p>
    <w:p w14:paraId="22FCFC85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сидеть на перилах и ограждениях, прыгать в воду с борта судна, перевешиваться через поручни ограждения палубы</w:t>
      </w:r>
      <w:r>
        <w:rPr>
          <w:kern w:val="0"/>
          <w:sz w:val="24"/>
          <w:szCs w:val="24"/>
          <w:lang w:eastAsia="ar-SA"/>
        </w:rPr>
        <w:t>;</w:t>
      </w:r>
    </w:p>
    <w:p w14:paraId="5E70313D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на стоянках - купаться в не установленных местах и заплывать за буи;</w:t>
      </w:r>
    </w:p>
    <w:p w14:paraId="111DD079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выносить из залов ресторанов посуду;</w:t>
      </w:r>
    </w:p>
    <w:p w14:paraId="3FD3673B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перевозить в помещениях судна предметы, имеющие габаритные размеры свыше 150х100х50 см;</w:t>
      </w:r>
    </w:p>
    <w:p w14:paraId="2C2C21E5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оставлять при уходе из каюты включенными электронагревательн</w:t>
      </w:r>
      <w:r>
        <w:rPr>
          <w:kern w:val="0"/>
          <w:sz w:val="24"/>
          <w:szCs w:val="24"/>
          <w:lang w:eastAsia="ar-SA"/>
        </w:rPr>
        <w:t>ые и осветительные приборы, открытыми окна, иллюминаторы и двери;</w:t>
      </w:r>
    </w:p>
    <w:p w14:paraId="341D1167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 xml:space="preserve">провозить на борту теплохода «Алексей Толстой» животных; </w:t>
      </w:r>
    </w:p>
    <w:p w14:paraId="5A3173A2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 xml:space="preserve">кормить чаек с борта судна; </w:t>
      </w:r>
    </w:p>
    <w:p w14:paraId="362DF82D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 xml:space="preserve">проносить на борт судна вещи, относящиеся к категории опасных и нелегальных (сжатые газы, едкие </w:t>
      </w:r>
      <w:r>
        <w:rPr>
          <w:kern w:val="0"/>
          <w:sz w:val="24"/>
          <w:szCs w:val="24"/>
          <w:lang w:eastAsia="ar-SA"/>
        </w:rPr>
        <w:t xml:space="preserve">вещества, оружие, взрывчатые и горючие вещества, наркотики, радиоактивные материалы, яды, инфекционные материалы, и т.д.); </w:t>
      </w:r>
    </w:p>
    <w:p w14:paraId="1C96A686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подниматься на мачты, залезать в шлюпки, использовать судовой колокол, снимать без необходимости спасательные круги;</w:t>
      </w:r>
    </w:p>
    <w:p w14:paraId="5A7F23CB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находиться на в</w:t>
      </w:r>
      <w:r>
        <w:rPr>
          <w:kern w:val="0"/>
          <w:sz w:val="24"/>
          <w:szCs w:val="24"/>
          <w:lang w:eastAsia="ar-SA"/>
        </w:rPr>
        <w:t>ерхней палубе судна перед окнами ходовой рубки;</w:t>
      </w:r>
    </w:p>
    <w:p w14:paraId="5A8CF6AA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использовать огневые и пиротехнические средства на судне (факелы, петарды, фейерверки, бенгальские огни, звуковые и огневые ракеты и т.п.);</w:t>
      </w:r>
    </w:p>
    <w:p w14:paraId="6CDFC261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использовать автономные источники света на открытых палубах в темное</w:t>
      </w:r>
      <w:r>
        <w:rPr>
          <w:kern w:val="0"/>
          <w:sz w:val="24"/>
          <w:szCs w:val="24"/>
          <w:lang w:eastAsia="ar-SA"/>
        </w:rPr>
        <w:t xml:space="preserve"> время суток (фонари, лампы, прожектора, вспышки фотоаппаратуры и т.п.)</w:t>
      </w:r>
    </w:p>
    <w:p w14:paraId="5F30EF49" w14:textId="77777777" w:rsidR="00FE5361" w:rsidRDefault="00AC74EE">
      <w:pPr>
        <w:pStyle w:val="af4"/>
        <w:numPr>
          <w:ilvl w:val="0"/>
          <w:numId w:val="2"/>
        </w:numPr>
        <w:spacing w:line="240" w:lineRule="auto"/>
        <w:jc w:val="both"/>
        <w:rPr>
          <w:kern w:val="0"/>
          <w:sz w:val="24"/>
          <w:szCs w:val="24"/>
          <w:lang w:eastAsia="ar-SA"/>
        </w:rPr>
      </w:pPr>
      <w:r>
        <w:rPr>
          <w:kern w:val="0"/>
          <w:sz w:val="24"/>
          <w:szCs w:val="24"/>
          <w:lang w:eastAsia="ar-SA"/>
        </w:rPr>
        <w:t>пользоваться в каютах электроприборами (кроме фена, мощностью до 800Вт, электробритвы и зарядных устройств).</w:t>
      </w:r>
    </w:p>
    <w:p w14:paraId="73589AA9" w14:textId="77777777" w:rsidR="00FE5361" w:rsidRDefault="00FE5361">
      <w:pPr>
        <w:spacing w:line="240" w:lineRule="auto"/>
        <w:ind w:left="720"/>
        <w:jc w:val="both"/>
        <w:rPr>
          <w:kern w:val="0"/>
          <w:sz w:val="24"/>
          <w:szCs w:val="24"/>
          <w:lang w:eastAsia="ar-SA"/>
        </w:rPr>
      </w:pPr>
    </w:p>
    <w:p w14:paraId="293228C0" w14:textId="77777777" w:rsidR="00FE5361" w:rsidRDefault="00AC74EE">
      <w:pPr>
        <w:pStyle w:val="af4"/>
        <w:numPr>
          <w:ilvl w:val="0"/>
          <w:numId w:val="1"/>
        </w:numPr>
        <w:spacing w:line="240" w:lineRule="auto"/>
        <w:jc w:val="both"/>
      </w:pPr>
      <w:r>
        <w:rPr>
          <w:kern w:val="0"/>
          <w:sz w:val="24"/>
          <w:szCs w:val="24"/>
          <w:lang w:eastAsia="ar-SA"/>
        </w:rPr>
        <w:t>Ущерб, причиненный Туристом на борту теплохода, возмещается на месте самим</w:t>
      </w:r>
      <w:r>
        <w:rPr>
          <w:kern w:val="0"/>
          <w:sz w:val="24"/>
          <w:szCs w:val="24"/>
          <w:lang w:eastAsia="ar-SA"/>
        </w:rPr>
        <w:t xml:space="preserve"> Туристом.</w:t>
      </w:r>
    </w:p>
    <w:p w14:paraId="04522233" w14:textId="77777777" w:rsidR="00FE5361" w:rsidRDefault="00FE5361">
      <w:pPr>
        <w:spacing w:line="240" w:lineRule="auto"/>
        <w:ind w:left="360"/>
        <w:jc w:val="both"/>
        <w:rPr>
          <w:kern w:val="0"/>
          <w:sz w:val="24"/>
          <w:szCs w:val="24"/>
          <w:lang w:eastAsia="ar-SA"/>
        </w:rPr>
      </w:pPr>
    </w:p>
    <w:p w14:paraId="5DF6A6D6" w14:textId="77777777" w:rsidR="00FE5361" w:rsidRDefault="00FE5361">
      <w:pPr>
        <w:spacing w:line="240" w:lineRule="auto"/>
        <w:jc w:val="both"/>
        <w:rPr>
          <w:kern w:val="0"/>
          <w:sz w:val="24"/>
          <w:szCs w:val="24"/>
          <w:lang w:eastAsia="ar-SA"/>
        </w:rPr>
      </w:pPr>
    </w:p>
    <w:p w14:paraId="5A6B554E" w14:textId="77777777" w:rsidR="00FE5361" w:rsidRDefault="00FE5361">
      <w:pPr>
        <w:spacing w:line="240" w:lineRule="atLeast"/>
        <w:jc w:val="both"/>
        <w:rPr>
          <w:b/>
          <w:bCs/>
          <w:kern w:val="0"/>
          <w:sz w:val="22"/>
          <w:szCs w:val="22"/>
          <w:lang w:eastAsia="ar-SA"/>
        </w:rPr>
      </w:pPr>
    </w:p>
    <w:p w14:paraId="62B46AF3" w14:textId="77777777" w:rsidR="00FE5361" w:rsidRDefault="00FE5361">
      <w:pPr>
        <w:jc w:val="both"/>
        <w:rPr>
          <w:sz w:val="22"/>
          <w:szCs w:val="22"/>
        </w:rPr>
      </w:pPr>
    </w:p>
    <w:p w14:paraId="3E77CF68" w14:textId="77777777" w:rsidR="00FE5361" w:rsidRDefault="00FE5361">
      <w:pPr>
        <w:jc w:val="both"/>
        <w:rPr>
          <w:sz w:val="22"/>
          <w:szCs w:val="22"/>
        </w:rPr>
      </w:pPr>
    </w:p>
    <w:tbl>
      <w:tblPr>
        <w:tblW w:w="9957" w:type="dxa"/>
        <w:tblInd w:w="42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2"/>
        <w:gridCol w:w="5345"/>
      </w:tblGrid>
      <w:tr w:rsidR="00FE5361" w14:paraId="6CFC6354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309"/>
        </w:trPr>
        <w:tc>
          <w:tcPr>
            <w:tcW w:w="4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CAE89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   ПРИНЦИПАЛА                                                                                                                                 </w:t>
            </w:r>
            <w:r>
              <w:rPr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08ADF" w14:textId="77777777" w:rsidR="00FE5361" w:rsidRDefault="00AC74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   АГЕНТА</w:t>
            </w:r>
          </w:p>
        </w:tc>
      </w:tr>
    </w:tbl>
    <w:p w14:paraId="297B70F2" w14:textId="77777777" w:rsidR="00FE5361" w:rsidRDefault="00AC74E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М.П.                                                                             М.П.</w:t>
      </w:r>
    </w:p>
    <w:p w14:paraId="7FA8CF40" w14:textId="77777777" w:rsidR="00FE5361" w:rsidRDefault="00FE5361">
      <w:pPr>
        <w:jc w:val="both"/>
        <w:rPr>
          <w:sz w:val="22"/>
          <w:szCs w:val="22"/>
        </w:rPr>
      </w:pPr>
    </w:p>
    <w:p w14:paraId="0A23B434" w14:textId="77777777" w:rsidR="00FE5361" w:rsidRDefault="00FE5361">
      <w:pPr>
        <w:jc w:val="both"/>
        <w:rPr>
          <w:sz w:val="22"/>
          <w:szCs w:val="22"/>
        </w:rPr>
      </w:pPr>
    </w:p>
    <w:p w14:paraId="16C4DC60" w14:textId="77777777" w:rsidR="00FE5361" w:rsidRDefault="00FE5361">
      <w:pPr>
        <w:jc w:val="both"/>
        <w:rPr>
          <w:sz w:val="22"/>
          <w:szCs w:val="22"/>
        </w:rPr>
      </w:pPr>
    </w:p>
    <w:p w14:paraId="19470C2B" w14:textId="77777777" w:rsidR="00FE5361" w:rsidRDefault="00FE5361">
      <w:pPr>
        <w:jc w:val="both"/>
        <w:rPr>
          <w:sz w:val="22"/>
          <w:szCs w:val="22"/>
        </w:rPr>
      </w:pPr>
    </w:p>
    <w:p w14:paraId="55AA976D" w14:textId="77777777" w:rsidR="00FE5361" w:rsidRDefault="00FE5361">
      <w:pPr>
        <w:jc w:val="both"/>
        <w:rPr>
          <w:sz w:val="22"/>
          <w:szCs w:val="22"/>
        </w:rPr>
      </w:pPr>
    </w:p>
    <w:p w14:paraId="0C800738" w14:textId="77777777" w:rsidR="00FE5361" w:rsidRDefault="00FE5361">
      <w:pPr>
        <w:jc w:val="both"/>
        <w:rPr>
          <w:sz w:val="22"/>
          <w:szCs w:val="22"/>
        </w:rPr>
      </w:pPr>
    </w:p>
    <w:p w14:paraId="26A1A1EC" w14:textId="77777777" w:rsidR="00FE5361" w:rsidRDefault="00FE5361">
      <w:pPr>
        <w:jc w:val="both"/>
        <w:rPr>
          <w:sz w:val="22"/>
          <w:szCs w:val="22"/>
        </w:rPr>
      </w:pPr>
    </w:p>
    <w:p w14:paraId="21CDA584" w14:textId="77777777" w:rsidR="00FE5361" w:rsidRDefault="00FE5361">
      <w:pPr>
        <w:jc w:val="both"/>
        <w:rPr>
          <w:sz w:val="22"/>
          <w:szCs w:val="22"/>
        </w:rPr>
      </w:pPr>
    </w:p>
    <w:sectPr w:rsidR="00FE5361">
      <w:headerReference w:type="default" r:id="rId19"/>
      <w:footerReference w:type="default" r:id="rId20"/>
      <w:pgSz w:w="11906" w:h="16838"/>
      <w:pgMar w:top="993" w:right="1134" w:bottom="709" w:left="567" w:header="340" w:footer="2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413B4" w14:textId="77777777" w:rsidR="00AC74EE" w:rsidRDefault="00AC74EE">
      <w:pPr>
        <w:spacing w:line="240" w:lineRule="auto"/>
      </w:pPr>
      <w:r>
        <w:separator/>
      </w:r>
    </w:p>
  </w:endnote>
  <w:endnote w:type="continuationSeparator" w:id="0">
    <w:p w14:paraId="3DA94768" w14:textId="77777777" w:rsidR="00AC74EE" w:rsidRDefault="00AC74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;Arial Unicode MS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02362" w14:textId="77777777" w:rsidR="00A225B1" w:rsidRDefault="00AC74EE">
    <w:pPr>
      <w:pStyle w:val="ae"/>
      <w:ind w:left="142" w:right="360"/>
      <w:jc w:val="both"/>
      <w:rPr>
        <w:rFonts w:ascii="Courier New" w:hAnsi="Courier New" w:cs="Courier New"/>
        <w:color w:val="333333"/>
      </w:rPr>
    </w:pPr>
    <w:r>
      <w:rPr>
        <w:rFonts w:ascii="Courier New" w:hAnsi="Courier New" w:cs="Courier New"/>
        <w:color w:val="333333"/>
      </w:rPr>
      <w:t xml:space="preserve">ПРИНЦИПАЛ ________________                            АГЕНТ </w:t>
    </w:r>
    <w:r>
      <w:rPr>
        <w:rFonts w:ascii="Courier New" w:hAnsi="Courier New" w:cs="Courier New"/>
        <w:color w:val="333333"/>
      </w:rPr>
      <w:t>________________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0BA6A" w14:textId="77777777" w:rsidR="00A225B1" w:rsidRDefault="00AC74EE">
    <w:pPr>
      <w:pStyle w:val="ae"/>
      <w:ind w:left="142" w:right="360"/>
      <w:jc w:val="both"/>
      <w:rPr>
        <w:rFonts w:ascii="Courier New" w:hAnsi="Courier New" w:cs="Courier New"/>
        <w:color w:val="333333"/>
      </w:rPr>
    </w:pPr>
    <w:r>
      <w:rPr>
        <w:rFonts w:ascii="Courier New" w:hAnsi="Courier New" w:cs="Courier New"/>
        <w:color w:val="333333"/>
      </w:rPr>
      <w:t>ПРИНЦИПАЛ ________________                            АГЕНТ 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C822" w14:textId="77777777" w:rsidR="00A225B1" w:rsidRDefault="00AC74EE">
    <w:pPr>
      <w:pStyle w:val="ae"/>
      <w:ind w:left="142" w:right="360"/>
      <w:jc w:val="both"/>
      <w:rPr>
        <w:rFonts w:ascii="Courier New" w:hAnsi="Courier New" w:cs="Courier New"/>
        <w:color w:val="333333"/>
      </w:rPr>
    </w:pPr>
    <w:r>
      <w:rPr>
        <w:rFonts w:ascii="Courier New" w:hAnsi="Courier New" w:cs="Courier New"/>
        <w:color w:val="333333"/>
      </w:rPr>
      <w:t>ПРИНЦИПАЛ ________________                            АГЕНТ __</w:t>
    </w:r>
    <w:r>
      <w:rPr>
        <w:rFonts w:ascii="Courier New" w:hAnsi="Courier New" w:cs="Courier New"/>
        <w:color w:val="333333"/>
      </w:rPr>
      <w:t>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FE678" w14:textId="77777777" w:rsidR="00AC74EE" w:rsidRDefault="00AC74E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650CA4B" w14:textId="77777777" w:rsidR="00AC74EE" w:rsidRDefault="00AC74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C6132" w14:textId="77777777" w:rsidR="00A225B1" w:rsidRDefault="00AC74EE">
    <w:pPr>
      <w:pStyle w:val="ad"/>
      <w:jc w:val="right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  <w:r>
      <w:t xml:space="preserve"> из </w:t>
    </w:r>
    <w:r>
      <w:fldChar w:fldCharType="begin"/>
    </w:r>
    <w:r>
      <w:instrText xml:space="preserve"> NUMPAGES \* ARABIC </w:instrText>
    </w:r>
    <w:r>
      <w:fldChar w:fldCharType="separate"/>
    </w:r>
    <w:r>
      <w:t>14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FDC66" w14:textId="77777777" w:rsidR="00A225B1" w:rsidRDefault="00AC74EE">
    <w:pPr>
      <w:pStyle w:val="ad"/>
      <w:jc w:val="right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t>11</w:t>
    </w:r>
    <w:r>
      <w:fldChar w:fldCharType="end"/>
    </w:r>
    <w:r>
      <w:t xml:space="preserve"> из </w:t>
    </w:r>
    <w:r>
      <w:fldChar w:fldCharType="begin"/>
    </w:r>
    <w:r>
      <w:instrText xml:space="preserve"> NUMPAGES \* ARABIC </w:instrText>
    </w:r>
    <w:r>
      <w:fldChar w:fldCharType="separate"/>
    </w:r>
    <w:r>
      <w:t>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EABA3" w14:textId="77777777" w:rsidR="00A225B1" w:rsidRDefault="00AC74EE">
    <w:pPr>
      <w:pStyle w:val="ad"/>
      <w:jc w:val="right"/>
    </w:pPr>
    <w:r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t>14</w:t>
    </w:r>
    <w:r>
      <w:fldChar w:fldCharType="end"/>
    </w:r>
    <w:r>
      <w:t xml:space="preserve"> из </w:t>
    </w:r>
    <w:r>
      <w:fldChar w:fldCharType="begin"/>
    </w:r>
    <w:r>
      <w:instrText xml:space="preserve"> NUMPAGES \* ARABIC </w:instrText>
    </w:r>
    <w:r>
      <w:fldChar w:fldCharType="separate"/>
    </w:r>
    <w: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74C71"/>
    <w:multiLevelType w:val="multilevel"/>
    <w:tmpl w:val="B128DFA0"/>
    <w:lvl w:ilvl="0">
      <w:numFmt w:val="bullet"/>
      <w:lvlText w:val=""/>
      <w:lvlJc w:val="left"/>
      <w:pPr>
        <w:ind w:left="720" w:hanging="360"/>
      </w:pPr>
      <w:rPr>
        <w:rFonts w:ascii="Symbol" w:hAnsi="Symbol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86B43"/>
    <w:multiLevelType w:val="multilevel"/>
    <w:tmpl w:val="6CACA286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E5361"/>
    <w:rsid w:val="00AC74EE"/>
    <w:rsid w:val="00C62866"/>
    <w:rsid w:val="00FE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FCC9"/>
  <w15:docId w15:val="{F1ED0435-519A-4927-8892-D0F64F19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rFonts w:eastAsia="Times New Roman" w:cs="Times New Roman"/>
      <w:kern w:val="3"/>
      <w:lang w:eastAsia="zh-CN"/>
    </w:rPr>
  </w:style>
  <w:style w:type="paragraph" w:styleId="1">
    <w:name w:val="heading 1"/>
    <w:basedOn w:val="a"/>
    <w:next w:val="a0"/>
    <w:uiPriority w:val="9"/>
    <w:qFormat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paragraph" w:styleId="3">
    <w:name w:val="heading 3"/>
    <w:basedOn w:val="a"/>
    <w:next w:val="a0"/>
    <w:uiPriority w:val="9"/>
    <w:semiHidden/>
    <w:unhideWhenUsed/>
    <w:qFormat/>
    <w:pPr>
      <w:keepNext/>
      <w:keepLines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Symbol"/>
      <w:bCs/>
      <w:color w:val="000000"/>
      <w:sz w:val="20"/>
      <w:szCs w:val="2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1111111111111">
    <w:name w:val="1111111111111 Знак"/>
    <w:rPr>
      <w:rFonts w:ascii="Times New Roman" w:hAnsi="Times New Roman" w:cs="Times New Roman"/>
      <w:color w:val="2E74B5"/>
      <w:sz w:val="24"/>
      <w:szCs w:val="32"/>
    </w:rPr>
  </w:style>
  <w:style w:type="character" w:customStyle="1" w:styleId="11">
    <w:name w:val="Заголовок 1 Знак"/>
    <w:rPr>
      <w:rFonts w:ascii="Calibri Light" w:hAnsi="Calibri Light" w:cs="Calibri Light"/>
      <w:color w:val="2E74B5"/>
      <w:sz w:val="32"/>
      <w:szCs w:val="32"/>
    </w:rPr>
  </w:style>
  <w:style w:type="character" w:customStyle="1" w:styleId="111111111111">
    <w:name w:val="111111111111 Знак"/>
    <w:rPr>
      <w:spacing w:val="20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customStyle="1" w:styleId="31">
    <w:name w:val="Заголовок 3 Знак"/>
    <w:rPr>
      <w:rFonts w:ascii="Calibri Light" w:hAnsi="Calibri Light" w:cs="Calibri Light"/>
      <w:color w:val="1F4D78"/>
      <w:sz w:val="24"/>
      <w:szCs w:val="24"/>
    </w:rPr>
  </w:style>
  <w:style w:type="character" w:customStyle="1" w:styleId="apple-converted-space">
    <w:name w:val="apple-converted-space"/>
    <w:basedOn w:val="a1"/>
  </w:style>
  <w:style w:type="character" w:customStyle="1" w:styleId="a6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ListLabel1">
    <w:name w:val="ListLabel 1"/>
    <w:rPr>
      <w:rFonts w:cs="Symbol"/>
      <w:bCs/>
      <w:color w:val="000000"/>
      <w:sz w:val="20"/>
      <w:szCs w:val="20"/>
    </w:rPr>
  </w:style>
  <w:style w:type="character" w:customStyle="1" w:styleId="ListLabel2">
    <w:name w:val="ListLabel 2"/>
    <w:rPr>
      <w:rFonts w:cs="Times New Roman"/>
      <w:b/>
      <w:bCs/>
      <w:color w:val="000000"/>
      <w:spacing w:val="-4"/>
      <w:sz w:val="20"/>
      <w:szCs w:val="20"/>
      <w:lang w:val="ru-RU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;Arial Unicode MS" w:eastAsia="OpenSymbol;Arial Unicode MS" w:hAnsi="OpenSymbol;Arial Unicode MS" w:cs="OpenSymbol;Arial Unicode MS"/>
    </w:rPr>
  </w:style>
  <w:style w:type="paragraph" w:customStyle="1" w:styleId="Heading">
    <w:name w:val="Heading"/>
    <w:basedOn w:val="a"/>
    <w:next w:val="a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styleId="aa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b">
    <w:name w:val="Название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customStyle="1" w:styleId="40">
    <w:name w:val="Заголовок4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7">
    <w:name w:val="Указатель7"/>
    <w:basedOn w:val="a"/>
    <w:pPr>
      <w:suppressLineNumbers/>
    </w:pPr>
    <w:rPr>
      <w:rFonts w:cs="Arial"/>
    </w:rPr>
  </w:style>
  <w:style w:type="paragraph" w:customStyle="1" w:styleId="32">
    <w:name w:val="Заголовок3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60">
    <w:name w:val="Указатель6"/>
    <w:basedOn w:val="a"/>
    <w:pPr>
      <w:suppressLineNumbers/>
    </w:pPr>
    <w:rPr>
      <w:rFonts w:cs="Arial"/>
    </w:rPr>
  </w:style>
  <w:style w:type="paragraph" w:customStyle="1" w:styleId="20">
    <w:name w:val="Заголовок2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50">
    <w:name w:val="Указатель5"/>
    <w:basedOn w:val="a"/>
    <w:pPr>
      <w:suppressLineNumbers/>
    </w:pPr>
    <w:rPr>
      <w:rFonts w:cs="Ari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Ari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22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11111111111110">
    <w:name w:val="1111111111111"/>
    <w:basedOn w:val="1"/>
    <w:pPr>
      <w:spacing w:before="0" w:line="360" w:lineRule="auto"/>
      <w:jc w:val="both"/>
    </w:pPr>
    <w:rPr>
      <w:rFonts w:ascii="Times New Roman" w:hAnsi="Times New Roman" w:cs="Times New Roman"/>
      <w:sz w:val="24"/>
    </w:rPr>
  </w:style>
  <w:style w:type="paragraph" w:customStyle="1" w:styleId="1111111111110">
    <w:name w:val="111111111111"/>
    <w:basedOn w:val="a"/>
    <w:pPr>
      <w:jc w:val="both"/>
    </w:pPr>
    <w:rPr>
      <w:spacing w:val="20"/>
      <w:sz w:val="24"/>
    </w:rPr>
  </w:style>
  <w:style w:type="paragraph" w:customStyle="1" w:styleId="16">
    <w:name w:val="Без интервала1"/>
    <w:pPr>
      <w:suppressAutoHyphens/>
      <w:spacing w:line="1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17">
    <w:name w:val="Абзац списка1"/>
    <w:basedOn w:val="a"/>
    <w:pPr>
      <w:ind w:left="720"/>
    </w:pPr>
  </w:style>
  <w:style w:type="paragraph" w:styleId="ad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No Spacing"/>
    <w:pPr>
      <w:suppressAutoHyphens/>
      <w:spacing w:line="100" w:lineRule="atLeast"/>
    </w:pPr>
    <w:rPr>
      <w:rFonts w:eastAsia="Times New Roman" w:cs="Times New Roman"/>
      <w:sz w:val="24"/>
      <w:szCs w:val="24"/>
      <w:lang w:eastAsia="zh-CN"/>
    </w:rPr>
  </w:style>
  <w:style w:type="paragraph" w:customStyle="1" w:styleId="af0">
    <w:name w:val="Обычный (веб)"/>
    <w:basedOn w:val="a"/>
    <w:pPr>
      <w:spacing w:before="100" w:after="100"/>
    </w:pPr>
    <w:rPr>
      <w:sz w:val="24"/>
      <w:szCs w:val="24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k-rv.ru/" TargetMode="External"/><Relationship Id="rId13" Type="http://schemas.openxmlformats.org/officeDocument/2006/relationships/hyperlink" Target="http://www.tk-rv.ru/" TargetMode="External"/><Relationship Id="rId18" Type="http://schemas.openxmlformats.org/officeDocument/2006/relationships/image" Target="media/image1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k-rv.ru/" TargetMode="External"/><Relationship Id="rId12" Type="http://schemas.openxmlformats.org/officeDocument/2006/relationships/hyperlink" Target="http://www.tk-rv.ru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k-rv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tk-rv.ru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tk-rv.ru/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6594</Words>
  <Characters>37591</Characters>
  <Application>Microsoft Office Word</Application>
  <DocSecurity>0</DocSecurity>
  <Lines>313</Lines>
  <Paragraphs>88</Paragraphs>
  <ScaleCrop>false</ScaleCrop>
  <Company/>
  <LinksUpToDate>false</LinksUpToDate>
  <CharactersWithSpaces>44097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kurganova</dc:creator>
  <cp:lastModifiedBy>Куляпин Пётр Алексеевич</cp:lastModifiedBy>
  <cp:revision>2</cp:revision>
  <cp:lastPrinted>2017-12-04T11:20:00Z</cp:lastPrinted>
  <dcterms:created xsi:type="dcterms:W3CDTF">2020-08-27T05:43:00Z</dcterms:created>
  <dcterms:modified xsi:type="dcterms:W3CDTF">2020-08-27T05:43:00Z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